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CD2" w:rsidRDefault="00952CD2" w:rsidP="007864A6">
      <w:pPr>
        <w:contextualSpacing/>
        <w:jc w:val="right"/>
        <w:rPr>
          <w:rFonts w:ascii="Helvetica" w:hAnsi="Helvetica"/>
          <w:b/>
        </w:rPr>
      </w:pPr>
      <w:r w:rsidRPr="00B32498">
        <w:rPr>
          <w:rFonts w:ascii="Arial" w:eastAsiaTheme="minorEastAsia" w:hAnsi="Arial" w:cs="Times"/>
          <w:b/>
          <w:noProof/>
          <w:color w:val="1299E1"/>
          <w:sz w:val="24"/>
          <w:szCs w:val="32"/>
          <w:lang w:eastAsia="fr-FR"/>
        </w:rPr>
        <w:drawing>
          <wp:anchor distT="0" distB="0" distL="114300" distR="114300" simplePos="0" relativeHeight="251665408" behindDoc="0" locked="0" layoutInCell="1" allowOverlap="1">
            <wp:simplePos x="0" y="0"/>
            <wp:positionH relativeFrom="column">
              <wp:posOffset>-899795</wp:posOffset>
            </wp:positionH>
            <wp:positionV relativeFrom="paragraph">
              <wp:posOffset>-914400</wp:posOffset>
            </wp:positionV>
            <wp:extent cx="7600950" cy="843280"/>
            <wp:effectExtent l="0" t="0" r="0" b="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pic:cNvPicPr>
                  </pic:nvPicPr>
                  <pic:blipFill rotWithShape="1">
                    <a:blip r:embed="rId8">
                      <a:extLst>
                        <a:ext uri="{28A0092B-C50C-407E-A947-70E740481C1C}">
                          <a14:useLocalDpi xmlns:a14="http://schemas.microsoft.com/office/drawing/2010/main" val="0"/>
                        </a:ext>
                      </a:extLst>
                    </a:blip>
                    <a:srcRect b="62316"/>
                    <a:stretch/>
                  </pic:blipFill>
                  <pic:spPr bwMode="auto">
                    <a:xfrm>
                      <a:off x="0" y="0"/>
                      <a:ext cx="7600950" cy="843280"/>
                    </a:xfrm>
                    <a:prstGeom prst="rect">
                      <a:avLst/>
                    </a:prstGeom>
                    <a:ln>
                      <a:noFill/>
                    </a:ln>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0156C0" w:rsidRDefault="000156C0" w:rsidP="007864A6">
      <w:pPr>
        <w:contextualSpacing/>
        <w:jc w:val="right"/>
        <w:rPr>
          <w:rFonts w:ascii="Helvetica" w:hAnsi="Helvetica"/>
          <w:b/>
        </w:rPr>
      </w:pPr>
    </w:p>
    <w:p w:rsidR="000156C0" w:rsidRDefault="000156C0" w:rsidP="007864A6">
      <w:pPr>
        <w:contextualSpacing/>
        <w:jc w:val="right"/>
        <w:rPr>
          <w:rFonts w:ascii="Helvetica" w:hAnsi="Helvetica"/>
          <w:b/>
        </w:rPr>
      </w:pPr>
      <w:r w:rsidRPr="00C420AF">
        <w:rPr>
          <w:rFonts w:ascii="Helvetica" w:hAnsi="Helvetica"/>
          <w:b/>
          <w:noProof/>
          <w:sz w:val="28"/>
          <w:lang w:eastAsia="fr-FR"/>
        </w:rPr>
        <w:drawing>
          <wp:anchor distT="0" distB="0" distL="114300" distR="114300" simplePos="0" relativeHeight="251659264" behindDoc="0" locked="0" layoutInCell="1" allowOverlap="1">
            <wp:simplePos x="0" y="0"/>
            <wp:positionH relativeFrom="margin">
              <wp:posOffset>0</wp:posOffset>
            </wp:positionH>
            <wp:positionV relativeFrom="paragraph">
              <wp:posOffset>47625</wp:posOffset>
            </wp:positionV>
            <wp:extent cx="1143000" cy="534035"/>
            <wp:effectExtent l="0" t="0" r="0" b="0"/>
            <wp:wrapTight wrapText="bothSides">
              <wp:wrapPolygon edited="0">
                <wp:start x="0" y="0"/>
                <wp:lineTo x="0" y="20547"/>
                <wp:lineTo x="21120" y="20547"/>
                <wp:lineTo x="21120"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143000" cy="534035"/>
                    </a:xfrm>
                    <a:prstGeom prst="rect">
                      <a:avLst/>
                    </a:prstGeom>
                    <a:noFill/>
                    <a:ln w="9525">
                      <a:noFill/>
                      <a:miter lim="800000"/>
                      <a:headEnd/>
                      <a:tailEnd/>
                    </a:ln>
                  </pic:spPr>
                </pic:pic>
              </a:graphicData>
            </a:graphic>
          </wp:anchor>
        </w:drawing>
      </w:r>
      <w:r>
        <w:rPr>
          <w:rFonts w:ascii="Helvetica" w:hAnsi="Helvetica"/>
          <w:i/>
          <w:noProof/>
          <w:lang w:eastAsia="fr-FR"/>
        </w:rPr>
        <w:drawing>
          <wp:anchor distT="0" distB="0" distL="114300" distR="114300" simplePos="0" relativeHeight="251660288" behindDoc="0" locked="0" layoutInCell="1" allowOverlap="1">
            <wp:simplePos x="0" y="0"/>
            <wp:positionH relativeFrom="column">
              <wp:posOffset>1371600</wp:posOffset>
            </wp:positionH>
            <wp:positionV relativeFrom="paragraph">
              <wp:posOffset>47625</wp:posOffset>
            </wp:positionV>
            <wp:extent cx="903605" cy="547370"/>
            <wp:effectExtent l="0" t="0" r="10795" b="11430"/>
            <wp:wrapTight wrapText="bothSides">
              <wp:wrapPolygon edited="0">
                <wp:start x="12143" y="0"/>
                <wp:lineTo x="0" y="3007"/>
                <wp:lineTo x="0" y="21049"/>
                <wp:lineTo x="21251" y="21049"/>
                <wp:lineTo x="21251" y="6014"/>
                <wp:lineTo x="20037" y="3007"/>
                <wp:lineTo x="15179" y="0"/>
                <wp:lineTo x="12143" y="0"/>
              </wp:wrapPolygon>
            </wp:wrapTight>
            <wp:docPr id="2" name="Image 2" descr="Serveur LJ COM:1 - LJ COM: CLIENTS:1 ANNE-LAURE/MARYAM/LUCIE:JANSSEN - Pso:2017:JM MICI - 19mai2017:Documents AFA:Logo afa Crohn RCH Fr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ur LJ COM:1 - LJ COM: CLIENTS:1 ANNE-LAURE/MARYAM/LUCIE:JANSSEN - Pso:2017:JM MICI - 19mai2017:Documents AFA:Logo afa Crohn RCH Franc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3605" cy="547370"/>
                    </a:xfrm>
                    <a:prstGeom prst="rect">
                      <a:avLst/>
                    </a:prstGeom>
                    <a:noFill/>
                    <a:ln>
                      <a:noFill/>
                    </a:ln>
                  </pic:spPr>
                </pic:pic>
              </a:graphicData>
            </a:graphic>
          </wp:anchor>
        </w:drawing>
      </w:r>
    </w:p>
    <w:p w:rsidR="00877A97" w:rsidRDefault="00F924CC" w:rsidP="007864A6">
      <w:pPr>
        <w:contextualSpacing/>
        <w:jc w:val="right"/>
        <w:rPr>
          <w:rFonts w:ascii="Helvetica" w:hAnsi="Helvetica"/>
          <w:b/>
        </w:rPr>
      </w:pPr>
      <w:r w:rsidRPr="00F924CC">
        <w:rPr>
          <w:rFonts w:ascii="Helvetica" w:hAnsi="Helvetica"/>
          <w:b/>
        </w:rPr>
        <w:t>COMMUNIQU</w:t>
      </w:r>
      <w:r w:rsidR="00C013E0">
        <w:rPr>
          <w:rFonts w:ascii="Helvetica" w:hAnsi="Helvetica"/>
          <w:b/>
        </w:rPr>
        <w:t>É</w:t>
      </w:r>
      <w:r w:rsidRPr="00F924CC">
        <w:rPr>
          <w:rFonts w:ascii="Helvetica" w:hAnsi="Helvetica"/>
          <w:b/>
        </w:rPr>
        <w:t xml:space="preserve"> DE PRESSE</w:t>
      </w:r>
    </w:p>
    <w:p w:rsidR="00F924CC" w:rsidRPr="00F924CC" w:rsidRDefault="006C3559" w:rsidP="00F924CC">
      <w:pPr>
        <w:contextualSpacing/>
        <w:jc w:val="right"/>
        <w:rPr>
          <w:rFonts w:ascii="Helvetica" w:hAnsi="Helvetica"/>
          <w:b/>
        </w:rPr>
      </w:pPr>
      <w:r>
        <w:rPr>
          <w:rFonts w:ascii="Helvetica" w:hAnsi="Helvetica"/>
          <w:b/>
        </w:rPr>
        <w:t>27</w:t>
      </w:r>
      <w:r w:rsidR="00F924CC">
        <w:rPr>
          <w:rFonts w:ascii="Helvetica" w:hAnsi="Helvetica"/>
          <w:b/>
        </w:rPr>
        <w:t xml:space="preserve"> octobre 2017</w:t>
      </w:r>
    </w:p>
    <w:p w:rsidR="007137D0" w:rsidRDefault="007137D0" w:rsidP="00F924CC">
      <w:pPr>
        <w:contextualSpacing/>
        <w:rPr>
          <w:rFonts w:ascii="Helvetica" w:hAnsi="Helvetica"/>
          <w:b/>
        </w:rPr>
      </w:pPr>
    </w:p>
    <w:p w:rsidR="00352C47" w:rsidRPr="00F924CC" w:rsidRDefault="00352C47" w:rsidP="00F924CC">
      <w:pPr>
        <w:contextualSpacing/>
        <w:rPr>
          <w:rFonts w:ascii="Helvetica" w:hAnsi="Helvetica"/>
          <w:b/>
        </w:rPr>
      </w:pPr>
    </w:p>
    <w:p w:rsidR="007137D0" w:rsidRPr="007864A6" w:rsidRDefault="007A6FF4" w:rsidP="007864A6">
      <w:pPr>
        <w:shd w:val="clear" w:color="auto" w:fill="084689"/>
        <w:spacing w:after="0" w:line="240" w:lineRule="auto"/>
        <w:contextualSpacing/>
        <w:jc w:val="center"/>
        <w:rPr>
          <w:rFonts w:ascii="Helvetica" w:hAnsi="Helvetica"/>
          <w:b/>
          <w:color w:val="FFFFFF" w:themeColor="background1"/>
          <w:sz w:val="28"/>
        </w:rPr>
      </w:pPr>
      <w:r>
        <w:rPr>
          <w:rFonts w:ascii="Helvetica" w:hAnsi="Helvetica"/>
          <w:b/>
          <w:color w:val="FFFFFF" w:themeColor="background1"/>
          <w:sz w:val="28"/>
          <w:shd w:val="clear" w:color="auto" w:fill="084689"/>
        </w:rPr>
        <w:t>6</w:t>
      </w:r>
      <w:r w:rsidR="00565024">
        <w:rPr>
          <w:rFonts w:ascii="Helvetica" w:hAnsi="Helvetica"/>
          <w:b/>
          <w:color w:val="FFFFFF" w:themeColor="background1"/>
          <w:sz w:val="28"/>
          <w:shd w:val="clear" w:color="auto" w:fill="084689"/>
        </w:rPr>
        <w:t xml:space="preserve"> </w:t>
      </w:r>
      <w:r w:rsidR="00F924CC" w:rsidRPr="007864A6">
        <w:rPr>
          <w:rFonts w:ascii="Helvetica" w:hAnsi="Helvetica"/>
          <w:b/>
          <w:color w:val="FFFFFF" w:themeColor="background1"/>
          <w:sz w:val="28"/>
          <w:shd w:val="clear" w:color="auto" w:fill="084689"/>
        </w:rPr>
        <w:t xml:space="preserve">JOURS, </w:t>
      </w:r>
      <w:r>
        <w:rPr>
          <w:rFonts w:ascii="Helvetica" w:hAnsi="Helvetica"/>
          <w:b/>
          <w:color w:val="FFFFFF" w:themeColor="background1"/>
          <w:sz w:val="28"/>
          <w:shd w:val="clear" w:color="auto" w:fill="084689"/>
        </w:rPr>
        <w:t>6</w:t>
      </w:r>
      <w:r w:rsidR="00565024">
        <w:rPr>
          <w:rFonts w:ascii="Helvetica" w:hAnsi="Helvetica"/>
          <w:b/>
          <w:color w:val="FFFFFF" w:themeColor="background1"/>
          <w:sz w:val="28"/>
          <w:shd w:val="clear" w:color="auto" w:fill="084689"/>
        </w:rPr>
        <w:t xml:space="preserve"> </w:t>
      </w:r>
      <w:r w:rsidR="00F924CC" w:rsidRPr="007864A6">
        <w:rPr>
          <w:rFonts w:ascii="Helvetica" w:hAnsi="Helvetica"/>
          <w:b/>
          <w:color w:val="FFFFFF" w:themeColor="background1"/>
          <w:sz w:val="28"/>
          <w:shd w:val="clear" w:color="auto" w:fill="084689"/>
        </w:rPr>
        <w:t xml:space="preserve">VILLES, </w:t>
      </w:r>
      <w:r>
        <w:rPr>
          <w:rFonts w:ascii="Helvetica" w:hAnsi="Helvetica"/>
          <w:b/>
          <w:color w:val="FFFFFF" w:themeColor="background1"/>
          <w:sz w:val="28"/>
          <w:shd w:val="clear" w:color="auto" w:fill="084689"/>
        </w:rPr>
        <w:t>6</w:t>
      </w:r>
      <w:r w:rsidR="00565024">
        <w:rPr>
          <w:rFonts w:ascii="Helvetica" w:hAnsi="Helvetica"/>
          <w:b/>
          <w:color w:val="FFFFFF" w:themeColor="background1"/>
          <w:sz w:val="28"/>
          <w:shd w:val="clear" w:color="auto" w:fill="084689"/>
        </w:rPr>
        <w:t xml:space="preserve"> </w:t>
      </w:r>
      <w:r w:rsidR="00F924CC" w:rsidRPr="007864A6">
        <w:rPr>
          <w:rFonts w:ascii="Helvetica" w:hAnsi="Helvetica"/>
          <w:b/>
          <w:color w:val="FFFFFF" w:themeColor="background1"/>
          <w:sz w:val="28"/>
          <w:shd w:val="clear" w:color="auto" w:fill="084689"/>
        </w:rPr>
        <w:t>H</w:t>
      </w:r>
      <w:r w:rsidR="00C013E0">
        <w:rPr>
          <w:rFonts w:ascii="Helvetica" w:hAnsi="Helvetica"/>
          <w:b/>
          <w:color w:val="FFFFFF" w:themeColor="background1"/>
          <w:sz w:val="28"/>
          <w:shd w:val="clear" w:color="auto" w:fill="084689"/>
        </w:rPr>
        <w:t>Ô</w:t>
      </w:r>
      <w:r w:rsidR="00F924CC" w:rsidRPr="007864A6">
        <w:rPr>
          <w:rFonts w:ascii="Helvetica" w:hAnsi="Helvetica"/>
          <w:b/>
          <w:color w:val="FFFFFF" w:themeColor="background1"/>
          <w:sz w:val="28"/>
          <w:shd w:val="clear" w:color="auto" w:fill="084689"/>
        </w:rPr>
        <w:t>PITAUX AVEC LE BUS MICI&amp;MOI</w:t>
      </w:r>
      <w:r w:rsidR="00F924CC" w:rsidRPr="007864A6">
        <w:rPr>
          <w:rFonts w:ascii="Helvetica" w:hAnsi="Helvetica"/>
          <w:b/>
          <w:color w:val="FFFFFF" w:themeColor="background1"/>
          <w:sz w:val="28"/>
        </w:rPr>
        <w:t xml:space="preserve"> </w:t>
      </w:r>
    </w:p>
    <w:p w:rsidR="00F924CC" w:rsidRPr="007864A6" w:rsidRDefault="00F924CC" w:rsidP="00F924CC">
      <w:pPr>
        <w:spacing w:after="0" w:line="240" w:lineRule="auto"/>
        <w:contextualSpacing/>
        <w:jc w:val="center"/>
        <w:rPr>
          <w:rFonts w:ascii="Helvetica" w:hAnsi="Helvetica"/>
          <w:b/>
          <w:color w:val="084689"/>
        </w:rPr>
      </w:pPr>
    </w:p>
    <w:p w:rsidR="007137D0" w:rsidRPr="007864A6" w:rsidRDefault="00F924CC" w:rsidP="00F924CC">
      <w:pPr>
        <w:spacing w:after="0" w:line="240" w:lineRule="auto"/>
        <w:contextualSpacing/>
        <w:jc w:val="center"/>
        <w:rPr>
          <w:rFonts w:ascii="Helvetica" w:hAnsi="Helvetica"/>
          <w:b/>
          <w:color w:val="084689"/>
          <w:sz w:val="20"/>
        </w:rPr>
      </w:pPr>
      <w:r w:rsidRPr="007864A6">
        <w:rPr>
          <w:rFonts w:ascii="Helvetica" w:hAnsi="Helvetica"/>
          <w:b/>
          <w:color w:val="084689"/>
          <w:sz w:val="20"/>
        </w:rPr>
        <w:t xml:space="preserve">UN TOUR DE FRANCE POUR ALLER </w:t>
      </w:r>
      <w:r w:rsidR="00C013E0">
        <w:rPr>
          <w:rFonts w:ascii="Helvetica" w:hAnsi="Helvetica"/>
          <w:b/>
          <w:color w:val="084689"/>
          <w:sz w:val="20"/>
        </w:rPr>
        <w:t>À</w:t>
      </w:r>
      <w:r w:rsidRPr="007864A6">
        <w:rPr>
          <w:rFonts w:ascii="Helvetica" w:hAnsi="Helvetica"/>
          <w:b/>
          <w:color w:val="084689"/>
          <w:sz w:val="20"/>
        </w:rPr>
        <w:t xml:space="preserve"> LA RENCONTRE DES PATIENTS </w:t>
      </w:r>
    </w:p>
    <w:p w:rsidR="00565024" w:rsidRDefault="00F924CC" w:rsidP="00F924CC">
      <w:pPr>
        <w:spacing w:after="0" w:line="240" w:lineRule="auto"/>
        <w:contextualSpacing/>
        <w:jc w:val="center"/>
        <w:rPr>
          <w:rFonts w:ascii="Helvetica" w:hAnsi="Helvetica"/>
          <w:b/>
          <w:color w:val="084689"/>
          <w:sz w:val="20"/>
        </w:rPr>
      </w:pPr>
      <w:r w:rsidRPr="007864A6">
        <w:rPr>
          <w:rFonts w:ascii="Helvetica" w:hAnsi="Helvetica"/>
          <w:b/>
          <w:color w:val="084689"/>
          <w:sz w:val="20"/>
        </w:rPr>
        <w:t>AFIN DE MIEUX COMPRENDRE ET G</w:t>
      </w:r>
      <w:r w:rsidR="00C013E0">
        <w:rPr>
          <w:rFonts w:ascii="Helvetica" w:hAnsi="Helvetica"/>
          <w:b/>
          <w:color w:val="084689"/>
          <w:sz w:val="20"/>
        </w:rPr>
        <w:t>É</w:t>
      </w:r>
      <w:r w:rsidRPr="007864A6">
        <w:rPr>
          <w:rFonts w:ascii="Helvetica" w:hAnsi="Helvetica"/>
          <w:b/>
          <w:color w:val="084689"/>
          <w:sz w:val="20"/>
        </w:rPr>
        <w:t>RER SA MALADIE DE CROHN</w:t>
      </w:r>
      <w:r w:rsidR="00565024">
        <w:rPr>
          <w:rFonts w:ascii="Helvetica" w:hAnsi="Helvetica"/>
          <w:b/>
          <w:color w:val="084689"/>
          <w:sz w:val="20"/>
        </w:rPr>
        <w:t xml:space="preserve"> </w:t>
      </w:r>
    </w:p>
    <w:p w:rsidR="00A77C04" w:rsidRPr="007864A6" w:rsidRDefault="00565024" w:rsidP="00F924CC">
      <w:pPr>
        <w:spacing w:after="0" w:line="240" w:lineRule="auto"/>
        <w:contextualSpacing/>
        <w:jc w:val="center"/>
        <w:rPr>
          <w:rFonts w:ascii="Helvetica" w:hAnsi="Helvetica"/>
          <w:b/>
          <w:color w:val="084689"/>
          <w:sz w:val="20"/>
        </w:rPr>
      </w:pPr>
      <w:r>
        <w:rPr>
          <w:rFonts w:ascii="Helvetica" w:hAnsi="Helvetica"/>
          <w:b/>
          <w:color w:val="084689"/>
          <w:sz w:val="20"/>
        </w:rPr>
        <w:t>ET SA RECTOCOLITE H</w:t>
      </w:r>
      <w:r w:rsidR="00C013E0">
        <w:rPr>
          <w:rFonts w:ascii="Helvetica" w:hAnsi="Helvetica"/>
          <w:b/>
          <w:color w:val="084689"/>
          <w:sz w:val="20"/>
        </w:rPr>
        <w:t>É</w:t>
      </w:r>
      <w:r>
        <w:rPr>
          <w:rFonts w:ascii="Helvetica" w:hAnsi="Helvetica"/>
          <w:b/>
          <w:color w:val="084689"/>
          <w:sz w:val="20"/>
        </w:rPr>
        <w:t>MORRAGIQUE</w:t>
      </w:r>
      <w:r w:rsidR="005D0D7F">
        <w:rPr>
          <w:rFonts w:ascii="Helvetica" w:hAnsi="Helvetica"/>
          <w:b/>
          <w:color w:val="084689"/>
          <w:sz w:val="20"/>
        </w:rPr>
        <w:t xml:space="preserve"> (RCH)</w:t>
      </w:r>
    </w:p>
    <w:p w:rsidR="00352C47" w:rsidRPr="000F5942" w:rsidRDefault="00352C47" w:rsidP="00F924CC">
      <w:pPr>
        <w:contextualSpacing/>
        <w:jc w:val="both"/>
        <w:rPr>
          <w:rFonts w:ascii="Helvetica" w:hAnsi="Helvetica"/>
          <w:sz w:val="16"/>
        </w:rPr>
      </w:pPr>
    </w:p>
    <w:p w:rsidR="000156C0" w:rsidRDefault="007137D0" w:rsidP="00F924CC">
      <w:pPr>
        <w:contextualSpacing/>
        <w:jc w:val="both"/>
        <w:rPr>
          <w:rFonts w:ascii="Helvetica" w:hAnsi="Helvetica"/>
          <w:b/>
          <w:sz w:val="20"/>
          <w:szCs w:val="20"/>
        </w:rPr>
      </w:pPr>
      <w:r w:rsidRPr="007864A6">
        <w:rPr>
          <w:rFonts w:ascii="Helvetica" w:hAnsi="Helvetica"/>
          <w:b/>
          <w:sz w:val="20"/>
          <w:szCs w:val="20"/>
        </w:rPr>
        <w:t xml:space="preserve">À </w:t>
      </w:r>
      <w:r w:rsidR="00EB6761" w:rsidRPr="007864A6">
        <w:rPr>
          <w:rFonts w:ascii="Helvetica" w:hAnsi="Helvetica"/>
          <w:b/>
          <w:sz w:val="20"/>
          <w:szCs w:val="20"/>
        </w:rPr>
        <w:t xml:space="preserve">l’initiative </w:t>
      </w:r>
      <w:r w:rsidRPr="007864A6">
        <w:rPr>
          <w:rFonts w:ascii="Helvetica" w:hAnsi="Helvetica"/>
          <w:b/>
          <w:sz w:val="20"/>
          <w:szCs w:val="20"/>
        </w:rPr>
        <w:t>de</w:t>
      </w:r>
      <w:r w:rsidR="00EB6761" w:rsidRPr="007864A6">
        <w:rPr>
          <w:rFonts w:ascii="Helvetica" w:hAnsi="Helvetica"/>
          <w:b/>
          <w:sz w:val="20"/>
          <w:szCs w:val="20"/>
        </w:rPr>
        <w:t xml:space="preserve"> Janssen</w:t>
      </w:r>
      <w:r w:rsidR="00ED24A5">
        <w:rPr>
          <w:rFonts w:ascii="Helvetica" w:hAnsi="Helvetica"/>
          <w:b/>
          <w:sz w:val="20"/>
          <w:szCs w:val="20"/>
        </w:rPr>
        <w:t xml:space="preserve"> et en partenariat avec l’Association </w:t>
      </w:r>
      <w:r w:rsidR="00DA1268">
        <w:rPr>
          <w:rFonts w:ascii="Helvetica" w:hAnsi="Helvetica"/>
          <w:b/>
          <w:sz w:val="20"/>
          <w:szCs w:val="20"/>
        </w:rPr>
        <w:t xml:space="preserve">afa </w:t>
      </w:r>
      <w:r w:rsidR="00ED24A5">
        <w:rPr>
          <w:rFonts w:ascii="Helvetica" w:hAnsi="Helvetica"/>
          <w:b/>
          <w:sz w:val="20"/>
          <w:szCs w:val="20"/>
        </w:rPr>
        <w:t>Crohn</w:t>
      </w:r>
      <w:r w:rsidR="00DA1268">
        <w:rPr>
          <w:rFonts w:ascii="Helvetica" w:hAnsi="Helvetica"/>
          <w:b/>
          <w:sz w:val="20"/>
          <w:szCs w:val="20"/>
        </w:rPr>
        <w:t xml:space="preserve"> </w:t>
      </w:r>
      <w:r w:rsidR="00ED24A5">
        <w:rPr>
          <w:rFonts w:ascii="Helvetica" w:hAnsi="Helvetica"/>
          <w:b/>
          <w:sz w:val="20"/>
          <w:szCs w:val="20"/>
        </w:rPr>
        <w:t>RCH</w:t>
      </w:r>
      <w:r w:rsidR="00EB6761" w:rsidRPr="007864A6">
        <w:rPr>
          <w:rFonts w:ascii="Helvetica" w:hAnsi="Helvetica"/>
          <w:b/>
          <w:sz w:val="20"/>
          <w:szCs w:val="20"/>
        </w:rPr>
        <w:t xml:space="preserve">, une campagne </w:t>
      </w:r>
      <w:r w:rsidR="00745191">
        <w:rPr>
          <w:rFonts w:ascii="Helvetica" w:hAnsi="Helvetica"/>
          <w:b/>
          <w:sz w:val="20"/>
          <w:szCs w:val="20"/>
        </w:rPr>
        <w:t xml:space="preserve">de sensibilisation </w:t>
      </w:r>
      <w:r w:rsidR="00565024">
        <w:rPr>
          <w:rFonts w:ascii="Helvetica" w:hAnsi="Helvetica"/>
          <w:b/>
          <w:sz w:val="20"/>
          <w:szCs w:val="20"/>
        </w:rPr>
        <w:t>en régions</w:t>
      </w:r>
      <w:r w:rsidR="00EB6761" w:rsidRPr="007864A6">
        <w:rPr>
          <w:rFonts w:ascii="Helvetica" w:hAnsi="Helvetica"/>
          <w:b/>
          <w:sz w:val="20"/>
          <w:szCs w:val="20"/>
        </w:rPr>
        <w:t xml:space="preserve"> </w:t>
      </w:r>
      <w:r w:rsidR="00745191">
        <w:rPr>
          <w:rFonts w:ascii="Helvetica" w:hAnsi="Helvetica"/>
          <w:b/>
          <w:sz w:val="20"/>
          <w:szCs w:val="20"/>
        </w:rPr>
        <w:t>à destination des</w:t>
      </w:r>
      <w:r w:rsidR="00EB6761" w:rsidRPr="007864A6">
        <w:rPr>
          <w:rFonts w:ascii="Helvetica" w:hAnsi="Helvetica"/>
          <w:b/>
          <w:sz w:val="20"/>
          <w:szCs w:val="20"/>
        </w:rPr>
        <w:t xml:space="preserve"> patients atteints de la maladie</w:t>
      </w:r>
      <w:r w:rsidRPr="007864A6">
        <w:rPr>
          <w:rFonts w:ascii="Helvetica" w:hAnsi="Helvetica"/>
          <w:b/>
          <w:sz w:val="20"/>
          <w:szCs w:val="20"/>
        </w:rPr>
        <w:t xml:space="preserve"> de Crohn</w:t>
      </w:r>
      <w:r w:rsidR="00EB6761" w:rsidRPr="007864A6">
        <w:rPr>
          <w:rFonts w:ascii="Helvetica" w:hAnsi="Helvetica"/>
          <w:b/>
          <w:sz w:val="20"/>
          <w:szCs w:val="20"/>
        </w:rPr>
        <w:t xml:space="preserve"> </w:t>
      </w:r>
      <w:r w:rsidR="00DA1268">
        <w:rPr>
          <w:rFonts w:ascii="Helvetica" w:hAnsi="Helvetica"/>
          <w:b/>
          <w:sz w:val="20"/>
          <w:szCs w:val="20"/>
        </w:rPr>
        <w:t xml:space="preserve">et de RCH, </w:t>
      </w:r>
      <w:r w:rsidR="00EB6761" w:rsidRPr="007864A6">
        <w:rPr>
          <w:rFonts w:ascii="Helvetica" w:hAnsi="Helvetica"/>
          <w:b/>
          <w:sz w:val="20"/>
          <w:szCs w:val="20"/>
        </w:rPr>
        <w:t>et de leurs proches, est proposée à bord d</w:t>
      </w:r>
      <w:r w:rsidR="0040202C" w:rsidRPr="007864A6">
        <w:rPr>
          <w:rFonts w:ascii="Helvetica" w:hAnsi="Helvetica"/>
          <w:b/>
          <w:sz w:val="20"/>
          <w:szCs w:val="20"/>
        </w:rPr>
        <w:t>u</w:t>
      </w:r>
      <w:r w:rsidR="00EB6761" w:rsidRPr="007864A6">
        <w:rPr>
          <w:rFonts w:ascii="Helvetica" w:hAnsi="Helvetica"/>
          <w:b/>
          <w:sz w:val="20"/>
          <w:szCs w:val="20"/>
        </w:rPr>
        <w:t xml:space="preserve"> bus MICI</w:t>
      </w:r>
      <w:r w:rsidR="000156C0">
        <w:rPr>
          <w:rFonts w:ascii="Helvetica" w:hAnsi="Helvetica"/>
          <w:b/>
          <w:sz w:val="20"/>
          <w:szCs w:val="20"/>
        </w:rPr>
        <w:t>&amp;</w:t>
      </w:r>
      <w:r w:rsidR="00565024">
        <w:rPr>
          <w:rFonts w:ascii="Helvetica" w:hAnsi="Helvetica"/>
          <w:b/>
          <w:sz w:val="20"/>
          <w:szCs w:val="20"/>
        </w:rPr>
        <w:t>M</w:t>
      </w:r>
      <w:r w:rsidR="00565024" w:rsidRPr="007864A6">
        <w:rPr>
          <w:rFonts w:ascii="Helvetica" w:hAnsi="Helvetica"/>
          <w:b/>
          <w:sz w:val="20"/>
          <w:szCs w:val="20"/>
        </w:rPr>
        <w:t>oi</w:t>
      </w:r>
      <w:r w:rsidR="00EB6761" w:rsidRPr="007864A6">
        <w:rPr>
          <w:rFonts w:ascii="Helvetica" w:hAnsi="Helvetica"/>
          <w:b/>
          <w:sz w:val="20"/>
          <w:szCs w:val="20"/>
        </w:rPr>
        <w:t xml:space="preserve">. Du </w:t>
      </w:r>
      <w:r w:rsidR="00565024">
        <w:rPr>
          <w:rFonts w:ascii="Helvetica" w:hAnsi="Helvetica"/>
          <w:b/>
          <w:sz w:val="20"/>
          <w:szCs w:val="20"/>
        </w:rPr>
        <w:t xml:space="preserve">7 novembre </w:t>
      </w:r>
      <w:r w:rsidR="00EB6761" w:rsidRPr="007864A6">
        <w:rPr>
          <w:rFonts w:ascii="Helvetica" w:hAnsi="Helvetica"/>
          <w:b/>
          <w:sz w:val="20"/>
          <w:szCs w:val="20"/>
        </w:rPr>
        <w:t xml:space="preserve">au 7 décembre 2017, il </w:t>
      </w:r>
      <w:r w:rsidR="0040202C" w:rsidRPr="007864A6">
        <w:rPr>
          <w:rFonts w:ascii="Helvetica" w:hAnsi="Helvetica"/>
          <w:b/>
          <w:sz w:val="20"/>
          <w:szCs w:val="20"/>
        </w:rPr>
        <w:t>sillonnera</w:t>
      </w:r>
      <w:r w:rsidR="00EB6761" w:rsidRPr="007864A6">
        <w:rPr>
          <w:rFonts w:ascii="Helvetica" w:hAnsi="Helvetica"/>
          <w:b/>
          <w:sz w:val="20"/>
          <w:szCs w:val="20"/>
        </w:rPr>
        <w:t xml:space="preserve"> la France et s’arrêtera dans </w:t>
      </w:r>
      <w:r w:rsidR="007A6FF4">
        <w:rPr>
          <w:rFonts w:ascii="Helvetica" w:hAnsi="Helvetica"/>
          <w:b/>
          <w:sz w:val="20"/>
          <w:szCs w:val="20"/>
        </w:rPr>
        <w:t>6</w:t>
      </w:r>
      <w:r w:rsidR="00EB6761" w:rsidRPr="007864A6">
        <w:rPr>
          <w:rFonts w:ascii="Helvetica" w:hAnsi="Helvetica"/>
          <w:b/>
          <w:sz w:val="20"/>
          <w:szCs w:val="20"/>
        </w:rPr>
        <w:t xml:space="preserve"> villes, sur les esplanades des </w:t>
      </w:r>
      <w:r w:rsidR="00B3616B">
        <w:rPr>
          <w:rFonts w:ascii="Helvetica" w:hAnsi="Helvetica"/>
          <w:b/>
          <w:sz w:val="20"/>
          <w:szCs w:val="20"/>
        </w:rPr>
        <w:t>hôpitaux universitaires</w:t>
      </w:r>
      <w:r w:rsidR="00EB6761" w:rsidRPr="007864A6">
        <w:rPr>
          <w:rFonts w:ascii="Helvetica" w:hAnsi="Helvetica"/>
          <w:b/>
          <w:sz w:val="20"/>
          <w:szCs w:val="20"/>
        </w:rPr>
        <w:t xml:space="preserve">, pour favoriser </w:t>
      </w:r>
      <w:r w:rsidR="00745191">
        <w:rPr>
          <w:rFonts w:ascii="Helvetica" w:hAnsi="Helvetica"/>
          <w:b/>
          <w:sz w:val="20"/>
          <w:szCs w:val="20"/>
        </w:rPr>
        <w:t>les échanges</w:t>
      </w:r>
      <w:r w:rsidR="00C93711">
        <w:rPr>
          <w:rFonts w:ascii="Helvetica" w:hAnsi="Helvetica"/>
          <w:b/>
          <w:sz w:val="20"/>
          <w:szCs w:val="20"/>
        </w:rPr>
        <w:t xml:space="preserve"> </w:t>
      </w:r>
      <w:r w:rsidR="00EB6761" w:rsidRPr="007864A6">
        <w:rPr>
          <w:rFonts w:ascii="Helvetica" w:hAnsi="Helvetica"/>
          <w:b/>
          <w:sz w:val="20"/>
          <w:szCs w:val="20"/>
        </w:rPr>
        <w:t>entre patients, professionnels de santé et pairs.</w:t>
      </w:r>
    </w:p>
    <w:p w:rsidR="00952CD2" w:rsidRPr="000F5942" w:rsidRDefault="00952CD2" w:rsidP="00F924CC">
      <w:pPr>
        <w:contextualSpacing/>
        <w:jc w:val="both"/>
        <w:rPr>
          <w:rFonts w:ascii="Helvetica" w:hAnsi="Helvetica"/>
          <w:b/>
          <w:sz w:val="16"/>
          <w:szCs w:val="20"/>
        </w:rPr>
      </w:pPr>
    </w:p>
    <w:p w:rsidR="007864A6" w:rsidRPr="000F5942" w:rsidRDefault="007864A6" w:rsidP="00F924CC">
      <w:pPr>
        <w:contextualSpacing/>
        <w:jc w:val="both"/>
        <w:rPr>
          <w:rFonts w:ascii="Helvetica" w:hAnsi="Helvetica"/>
          <w:sz w:val="16"/>
          <w:szCs w:val="20"/>
        </w:rPr>
      </w:pPr>
    </w:p>
    <w:p w:rsidR="00EB6761" w:rsidRPr="000156C0" w:rsidRDefault="000156C0" w:rsidP="000156C0">
      <w:pPr>
        <w:pBdr>
          <w:bottom w:val="single" w:sz="4" w:space="1" w:color="auto"/>
        </w:pBdr>
        <w:contextualSpacing/>
        <w:jc w:val="both"/>
        <w:rPr>
          <w:rFonts w:ascii="Helvetica" w:hAnsi="Helvetica"/>
          <w:b/>
          <w:color w:val="084689"/>
          <w:sz w:val="20"/>
          <w:szCs w:val="20"/>
        </w:rPr>
      </w:pPr>
      <w:r w:rsidRPr="000156C0">
        <w:rPr>
          <w:rFonts w:ascii="Helvetica" w:hAnsi="Helvetica"/>
          <w:b/>
          <w:color w:val="084689"/>
          <w:sz w:val="20"/>
          <w:szCs w:val="20"/>
        </w:rPr>
        <w:t xml:space="preserve">LES MICI, </w:t>
      </w:r>
      <w:r w:rsidR="00DA1268">
        <w:rPr>
          <w:rFonts w:ascii="Helvetica" w:hAnsi="Helvetica"/>
          <w:b/>
          <w:color w:val="084689"/>
          <w:sz w:val="20"/>
          <w:szCs w:val="20"/>
        </w:rPr>
        <w:t>DES</w:t>
      </w:r>
      <w:r w:rsidR="00DA1268" w:rsidRPr="000156C0">
        <w:rPr>
          <w:rFonts w:ascii="Helvetica" w:hAnsi="Helvetica"/>
          <w:b/>
          <w:color w:val="084689"/>
          <w:sz w:val="20"/>
          <w:szCs w:val="20"/>
        </w:rPr>
        <w:t xml:space="preserve"> </w:t>
      </w:r>
      <w:r w:rsidRPr="000156C0">
        <w:rPr>
          <w:rFonts w:ascii="Helvetica" w:hAnsi="Helvetica"/>
          <w:b/>
          <w:color w:val="084689"/>
          <w:sz w:val="20"/>
          <w:szCs w:val="20"/>
        </w:rPr>
        <w:t>PATHOLOGIE</w:t>
      </w:r>
      <w:r w:rsidR="00DA1268">
        <w:rPr>
          <w:rFonts w:ascii="Helvetica" w:hAnsi="Helvetica"/>
          <w:b/>
          <w:color w:val="084689"/>
          <w:sz w:val="20"/>
          <w:szCs w:val="20"/>
        </w:rPr>
        <w:t>S</w:t>
      </w:r>
      <w:r w:rsidRPr="000156C0">
        <w:rPr>
          <w:rFonts w:ascii="Helvetica" w:hAnsi="Helvetica"/>
          <w:b/>
          <w:color w:val="084689"/>
          <w:sz w:val="20"/>
          <w:szCs w:val="20"/>
        </w:rPr>
        <w:t xml:space="preserve"> M</w:t>
      </w:r>
      <w:r w:rsidR="00DA1268" w:rsidRPr="00921231">
        <w:rPr>
          <w:rFonts w:ascii="Helvetica" w:hAnsi="Helvetica"/>
          <w:b/>
          <w:color w:val="084689"/>
          <w:sz w:val="20"/>
          <w:szCs w:val="20"/>
        </w:rPr>
        <w:t>É</w:t>
      </w:r>
      <w:r w:rsidRPr="000156C0">
        <w:rPr>
          <w:rFonts w:ascii="Helvetica" w:hAnsi="Helvetica"/>
          <w:b/>
          <w:color w:val="084689"/>
          <w:sz w:val="20"/>
          <w:szCs w:val="20"/>
        </w:rPr>
        <w:t>CONNUE</w:t>
      </w:r>
      <w:r w:rsidR="00DA1268">
        <w:rPr>
          <w:rFonts w:ascii="Helvetica" w:hAnsi="Helvetica"/>
          <w:b/>
          <w:color w:val="084689"/>
          <w:sz w:val="20"/>
          <w:szCs w:val="20"/>
        </w:rPr>
        <w:t>S</w:t>
      </w:r>
      <w:r w:rsidRPr="000156C0">
        <w:rPr>
          <w:rFonts w:ascii="Helvetica" w:hAnsi="Helvetica"/>
          <w:b/>
          <w:color w:val="084689"/>
          <w:sz w:val="20"/>
          <w:szCs w:val="20"/>
        </w:rPr>
        <w:t xml:space="preserve"> ET TABOUE</w:t>
      </w:r>
      <w:r w:rsidR="00DA1268">
        <w:rPr>
          <w:rFonts w:ascii="Helvetica" w:hAnsi="Helvetica"/>
          <w:b/>
          <w:color w:val="084689"/>
          <w:sz w:val="20"/>
          <w:szCs w:val="20"/>
        </w:rPr>
        <w:t>S</w:t>
      </w:r>
    </w:p>
    <w:p w:rsidR="007864A6" w:rsidRPr="007864A6" w:rsidRDefault="007864A6" w:rsidP="00F924CC">
      <w:pPr>
        <w:contextualSpacing/>
        <w:jc w:val="both"/>
        <w:rPr>
          <w:rFonts w:ascii="Helvetica" w:hAnsi="Helvetica"/>
          <w:b/>
          <w:sz w:val="20"/>
          <w:szCs w:val="20"/>
        </w:rPr>
      </w:pPr>
    </w:p>
    <w:p w:rsidR="0040202C" w:rsidRPr="007864A6" w:rsidRDefault="00565024" w:rsidP="00F924CC">
      <w:pPr>
        <w:contextualSpacing/>
        <w:jc w:val="both"/>
        <w:rPr>
          <w:rFonts w:ascii="Helvetica" w:hAnsi="Helvetica"/>
          <w:sz w:val="20"/>
          <w:szCs w:val="20"/>
        </w:rPr>
      </w:pPr>
      <w:r w:rsidRPr="007864A6">
        <w:rPr>
          <w:rFonts w:ascii="Helvetica" w:hAnsi="Helvetica"/>
          <w:sz w:val="20"/>
          <w:szCs w:val="20"/>
        </w:rPr>
        <w:t xml:space="preserve">Le bus </w:t>
      </w:r>
      <w:r>
        <w:rPr>
          <w:rFonts w:ascii="Helvetica" w:hAnsi="Helvetica"/>
          <w:sz w:val="20"/>
          <w:szCs w:val="20"/>
        </w:rPr>
        <w:t xml:space="preserve">MICI&amp;Moi </w:t>
      </w:r>
      <w:r w:rsidRPr="007864A6">
        <w:rPr>
          <w:rFonts w:ascii="Helvetica" w:hAnsi="Helvetica"/>
          <w:sz w:val="20"/>
          <w:szCs w:val="20"/>
        </w:rPr>
        <w:t>sera dédié à la maladie de Crohn</w:t>
      </w:r>
      <w:r>
        <w:rPr>
          <w:rFonts w:ascii="Helvetica" w:hAnsi="Helvetica"/>
          <w:sz w:val="20"/>
          <w:szCs w:val="20"/>
        </w:rPr>
        <w:t xml:space="preserve"> et à la rectocolite hémorragique (RCH)</w:t>
      </w:r>
      <w:r w:rsidRPr="007864A6">
        <w:rPr>
          <w:rFonts w:ascii="Helvetica" w:hAnsi="Helvetica"/>
          <w:sz w:val="20"/>
          <w:szCs w:val="20"/>
        </w:rPr>
        <w:t xml:space="preserve">. </w:t>
      </w:r>
      <w:r>
        <w:rPr>
          <w:rFonts w:ascii="Helvetica" w:hAnsi="Helvetica"/>
          <w:sz w:val="20"/>
          <w:szCs w:val="20"/>
        </w:rPr>
        <w:t>Ces</w:t>
      </w:r>
      <w:r w:rsidRPr="007864A6">
        <w:rPr>
          <w:rFonts w:ascii="Helvetica" w:hAnsi="Helvetica"/>
          <w:sz w:val="20"/>
          <w:szCs w:val="20"/>
        </w:rPr>
        <w:t xml:space="preserve"> Maladie</w:t>
      </w:r>
      <w:r>
        <w:rPr>
          <w:rFonts w:ascii="Helvetica" w:hAnsi="Helvetica"/>
          <w:sz w:val="20"/>
          <w:szCs w:val="20"/>
        </w:rPr>
        <w:t>s</w:t>
      </w:r>
      <w:r w:rsidRPr="007864A6">
        <w:rPr>
          <w:rFonts w:ascii="Helvetica" w:hAnsi="Helvetica"/>
          <w:sz w:val="20"/>
          <w:szCs w:val="20"/>
        </w:rPr>
        <w:t xml:space="preserve"> Inflammatoire</w:t>
      </w:r>
      <w:r>
        <w:rPr>
          <w:rFonts w:ascii="Helvetica" w:hAnsi="Helvetica"/>
          <w:sz w:val="20"/>
          <w:szCs w:val="20"/>
        </w:rPr>
        <w:t>s</w:t>
      </w:r>
      <w:r w:rsidRPr="007864A6">
        <w:rPr>
          <w:rFonts w:ascii="Helvetica" w:hAnsi="Helvetica"/>
          <w:sz w:val="20"/>
          <w:szCs w:val="20"/>
        </w:rPr>
        <w:t xml:space="preserve"> Chronique</w:t>
      </w:r>
      <w:r>
        <w:rPr>
          <w:rFonts w:ascii="Helvetica" w:hAnsi="Helvetica"/>
          <w:sz w:val="20"/>
          <w:szCs w:val="20"/>
        </w:rPr>
        <w:t>s</w:t>
      </w:r>
      <w:r w:rsidRPr="007864A6">
        <w:rPr>
          <w:rFonts w:ascii="Helvetica" w:hAnsi="Helvetica"/>
          <w:sz w:val="20"/>
          <w:szCs w:val="20"/>
        </w:rPr>
        <w:t xml:space="preserve"> de l’Intestin (MICI) se révèle</w:t>
      </w:r>
      <w:r>
        <w:rPr>
          <w:rFonts w:ascii="Helvetica" w:hAnsi="Helvetica"/>
          <w:sz w:val="20"/>
          <w:szCs w:val="20"/>
        </w:rPr>
        <w:t>nt</w:t>
      </w:r>
      <w:r w:rsidRPr="007864A6">
        <w:rPr>
          <w:rFonts w:ascii="Helvetica" w:hAnsi="Helvetica"/>
          <w:sz w:val="20"/>
          <w:szCs w:val="20"/>
        </w:rPr>
        <w:t xml:space="preserve"> </w:t>
      </w:r>
      <w:r w:rsidR="00DA1268" w:rsidRPr="00760C4F">
        <w:rPr>
          <w:rFonts w:ascii="Arial" w:hAnsi="Arial" w:cs="Arial"/>
          <w:b/>
          <w:sz w:val="20"/>
          <w:szCs w:val="20"/>
        </w:rPr>
        <w:t xml:space="preserve">évolutives </w:t>
      </w:r>
      <w:r w:rsidRPr="00760C4F">
        <w:rPr>
          <w:rFonts w:ascii="Arial" w:hAnsi="Arial" w:cs="Arial"/>
          <w:b/>
          <w:sz w:val="20"/>
          <w:szCs w:val="20"/>
        </w:rPr>
        <w:t>et handicapantes</w:t>
      </w:r>
      <w:r w:rsidRPr="00760C4F">
        <w:rPr>
          <w:rFonts w:ascii="Arial" w:hAnsi="Arial" w:cs="Arial"/>
          <w:sz w:val="20"/>
          <w:szCs w:val="20"/>
        </w:rPr>
        <w:t xml:space="preserve">. </w:t>
      </w:r>
      <w:r w:rsidRPr="00760C4F">
        <w:rPr>
          <w:rStyle w:val="lev"/>
          <w:rFonts w:ascii="Arial" w:eastAsia="Times New Roman" w:hAnsi="Arial" w:cs="Arial"/>
          <w:sz w:val="20"/>
          <w:szCs w:val="20"/>
        </w:rPr>
        <w:t>Elles</w:t>
      </w:r>
      <w:r w:rsidRPr="00760C4F">
        <w:rPr>
          <w:rFonts w:ascii="Arial" w:hAnsi="Arial" w:cs="Arial"/>
          <w:sz w:val="20"/>
          <w:szCs w:val="20"/>
        </w:rPr>
        <w:t xml:space="preserve"> </w:t>
      </w:r>
      <w:r w:rsidR="00C013E0" w:rsidRPr="00760C4F">
        <w:rPr>
          <w:rStyle w:val="lev"/>
          <w:rFonts w:ascii="Arial" w:eastAsia="Times New Roman" w:hAnsi="Arial" w:cs="Arial"/>
          <w:sz w:val="20"/>
          <w:szCs w:val="20"/>
        </w:rPr>
        <w:t>se caractérisent par l’inflammation de la paroi d’une partie du tube digestif</w:t>
      </w:r>
      <w:r w:rsidR="00C013E0" w:rsidRPr="00760C4F">
        <w:rPr>
          <w:rFonts w:ascii="Arial" w:hAnsi="Arial" w:cs="Arial"/>
          <w:sz w:val="20"/>
          <w:szCs w:val="20"/>
        </w:rPr>
        <w:t xml:space="preserve"> </w:t>
      </w:r>
      <w:r w:rsidR="00C013E0" w:rsidRPr="00760C4F">
        <w:rPr>
          <w:rStyle w:val="lev"/>
          <w:rFonts w:ascii="Arial" w:eastAsia="Times New Roman" w:hAnsi="Arial" w:cs="Arial"/>
          <w:sz w:val="20"/>
          <w:szCs w:val="20"/>
        </w:rPr>
        <w:t>liée à une hyperactivité du système immunitaire digestif.</w:t>
      </w:r>
      <w:r w:rsidRPr="00760C4F">
        <w:rPr>
          <w:rFonts w:ascii="Arial" w:hAnsi="Arial" w:cs="Arial"/>
          <w:sz w:val="20"/>
          <w:szCs w:val="20"/>
        </w:rPr>
        <w:t xml:space="preserve"> </w:t>
      </w:r>
      <w:r w:rsidRPr="007864A6">
        <w:rPr>
          <w:rFonts w:ascii="Helvetica" w:hAnsi="Helvetica"/>
          <w:sz w:val="20"/>
          <w:szCs w:val="20"/>
        </w:rPr>
        <w:t xml:space="preserve">En </w:t>
      </w:r>
      <w:r w:rsidR="00296511">
        <w:rPr>
          <w:rFonts w:ascii="Helvetica" w:hAnsi="Helvetica"/>
          <w:sz w:val="20"/>
          <w:szCs w:val="20"/>
        </w:rPr>
        <w:t>France</w:t>
      </w:r>
      <w:r w:rsidRPr="007864A6">
        <w:rPr>
          <w:rFonts w:ascii="Helvetica" w:hAnsi="Helvetica"/>
          <w:sz w:val="20"/>
          <w:szCs w:val="20"/>
        </w:rPr>
        <w:t xml:space="preserve">, 250 000 personnes sont atteintes de </w:t>
      </w:r>
      <w:r>
        <w:rPr>
          <w:rFonts w:ascii="Helvetica" w:hAnsi="Helvetica"/>
          <w:sz w:val="20"/>
          <w:szCs w:val="20"/>
        </w:rPr>
        <w:t>maladie de Crohn</w:t>
      </w:r>
      <w:r w:rsidR="00DA1268">
        <w:rPr>
          <w:rFonts w:ascii="Helvetica" w:hAnsi="Helvetica"/>
          <w:sz w:val="20"/>
          <w:szCs w:val="20"/>
        </w:rPr>
        <w:t xml:space="preserve"> et de RCH</w:t>
      </w:r>
      <w:r w:rsidRPr="007864A6">
        <w:rPr>
          <w:rFonts w:ascii="Helvetica" w:hAnsi="Helvetica"/>
          <w:sz w:val="20"/>
          <w:szCs w:val="20"/>
        </w:rPr>
        <w:t>.</w:t>
      </w:r>
      <w:r w:rsidR="0059761C" w:rsidRPr="007864A6">
        <w:rPr>
          <w:rFonts w:ascii="Helvetica" w:hAnsi="Helvetica"/>
          <w:sz w:val="20"/>
          <w:szCs w:val="20"/>
        </w:rPr>
        <w:t xml:space="preserve"> </w:t>
      </w:r>
    </w:p>
    <w:p w:rsidR="007864A6" w:rsidRPr="007864A6" w:rsidRDefault="007864A6" w:rsidP="00F924CC">
      <w:pPr>
        <w:contextualSpacing/>
        <w:jc w:val="both"/>
        <w:rPr>
          <w:rFonts w:ascii="Helvetica" w:hAnsi="Helvetica"/>
          <w:sz w:val="20"/>
          <w:szCs w:val="20"/>
        </w:rPr>
      </w:pPr>
    </w:p>
    <w:p w:rsidR="00A66283" w:rsidRDefault="00A66283" w:rsidP="00F924CC">
      <w:pPr>
        <w:contextualSpacing/>
        <w:jc w:val="both"/>
        <w:rPr>
          <w:rFonts w:ascii="Helvetica" w:hAnsi="Helvetica"/>
          <w:sz w:val="20"/>
          <w:szCs w:val="20"/>
        </w:rPr>
      </w:pPr>
      <w:r w:rsidRPr="007864A6">
        <w:rPr>
          <w:rFonts w:ascii="Helvetica" w:hAnsi="Helvetica"/>
          <w:sz w:val="20"/>
          <w:szCs w:val="20"/>
        </w:rPr>
        <w:t xml:space="preserve">L’impact sur le quotidien des patients est important. Il touche à la fois les relations sociales, la vie </w:t>
      </w:r>
      <w:r w:rsidR="00745191">
        <w:rPr>
          <w:rFonts w:ascii="Helvetica" w:hAnsi="Helvetica"/>
          <w:sz w:val="20"/>
          <w:szCs w:val="20"/>
        </w:rPr>
        <w:t xml:space="preserve">professionnelle, </w:t>
      </w:r>
      <w:r w:rsidRPr="007864A6">
        <w:rPr>
          <w:rFonts w:ascii="Helvetica" w:hAnsi="Helvetica"/>
          <w:sz w:val="20"/>
          <w:szCs w:val="20"/>
        </w:rPr>
        <w:t xml:space="preserve">familiale et affective. </w:t>
      </w:r>
      <w:r w:rsidR="00DA1268">
        <w:rPr>
          <w:rFonts w:ascii="Helvetica" w:hAnsi="Helvetica"/>
          <w:sz w:val="20"/>
          <w:szCs w:val="20"/>
        </w:rPr>
        <w:t>Les MICI</w:t>
      </w:r>
      <w:r w:rsidRPr="007864A6">
        <w:rPr>
          <w:rFonts w:ascii="Helvetica" w:hAnsi="Helvetica"/>
          <w:sz w:val="20"/>
          <w:szCs w:val="20"/>
        </w:rPr>
        <w:t xml:space="preserve"> provoque</w:t>
      </w:r>
      <w:r w:rsidR="00DA1268">
        <w:rPr>
          <w:rFonts w:ascii="Helvetica" w:hAnsi="Helvetica"/>
          <w:sz w:val="20"/>
          <w:szCs w:val="20"/>
        </w:rPr>
        <w:t>nt</w:t>
      </w:r>
      <w:r w:rsidRPr="007864A6">
        <w:rPr>
          <w:rFonts w:ascii="Helvetica" w:hAnsi="Helvetica"/>
          <w:sz w:val="20"/>
          <w:szCs w:val="20"/>
        </w:rPr>
        <w:t xml:space="preserve"> également de nombreux arrêts de travail, a</w:t>
      </w:r>
      <w:r w:rsidR="000156C0">
        <w:rPr>
          <w:rFonts w:ascii="Helvetica" w:hAnsi="Helvetica"/>
          <w:sz w:val="20"/>
          <w:szCs w:val="20"/>
        </w:rPr>
        <w:t>lors que 70</w:t>
      </w:r>
      <w:r w:rsidRPr="007864A6">
        <w:rPr>
          <w:rFonts w:ascii="Helvetica" w:hAnsi="Helvetica"/>
          <w:sz w:val="20"/>
          <w:szCs w:val="20"/>
        </w:rPr>
        <w:t>% des patients souhaitent conserver un travail à temps plein</w:t>
      </w:r>
      <w:r w:rsidR="006E422B" w:rsidRPr="007864A6">
        <w:rPr>
          <w:rStyle w:val="Appelnotedebasdep"/>
          <w:rFonts w:ascii="Helvetica" w:hAnsi="Helvetica"/>
          <w:sz w:val="20"/>
          <w:szCs w:val="20"/>
        </w:rPr>
        <w:footnoteReference w:id="1"/>
      </w:r>
      <w:r w:rsidR="006E422B" w:rsidRPr="007864A6">
        <w:rPr>
          <w:rFonts w:ascii="Helvetica" w:hAnsi="Helvetica"/>
          <w:sz w:val="20"/>
          <w:szCs w:val="20"/>
        </w:rPr>
        <w:t>.</w:t>
      </w:r>
    </w:p>
    <w:p w:rsidR="00C113D4" w:rsidRDefault="00C113D4" w:rsidP="00F924CC">
      <w:pPr>
        <w:contextualSpacing/>
        <w:jc w:val="both"/>
        <w:rPr>
          <w:rFonts w:ascii="Helvetica" w:hAnsi="Helvetica"/>
          <w:sz w:val="20"/>
          <w:szCs w:val="20"/>
        </w:rPr>
      </w:pPr>
    </w:p>
    <w:p w:rsidR="00C113D4" w:rsidRPr="007864A6" w:rsidRDefault="00C113D4" w:rsidP="00F924CC">
      <w:pPr>
        <w:contextualSpacing/>
        <w:jc w:val="both"/>
        <w:rPr>
          <w:rFonts w:ascii="Helvetica" w:hAnsi="Helvetica"/>
          <w:sz w:val="20"/>
          <w:szCs w:val="20"/>
        </w:rPr>
      </w:pPr>
      <w:r>
        <w:rPr>
          <w:rFonts w:ascii="Helvetica" w:hAnsi="Helvetica"/>
          <w:sz w:val="20"/>
          <w:szCs w:val="20"/>
        </w:rPr>
        <w:t>Cet impact va jusqu’au simple fait de se nourrir. Une alimentation</w:t>
      </w:r>
      <w:r w:rsidR="00C013E0">
        <w:rPr>
          <w:rFonts w:ascii="Helvetica" w:hAnsi="Helvetica"/>
          <w:sz w:val="20"/>
          <w:szCs w:val="20"/>
        </w:rPr>
        <w:t xml:space="preserve"> adaptée</w:t>
      </w:r>
      <w:r>
        <w:rPr>
          <w:rFonts w:ascii="Helvetica" w:hAnsi="Helvetica"/>
          <w:sz w:val="20"/>
          <w:szCs w:val="20"/>
        </w:rPr>
        <w:t xml:space="preserve"> ainsi qu’un</w:t>
      </w:r>
      <w:r w:rsidR="006B1197">
        <w:rPr>
          <w:rFonts w:ascii="Helvetica" w:hAnsi="Helvetica"/>
          <w:sz w:val="20"/>
          <w:szCs w:val="20"/>
        </w:rPr>
        <w:t>e</w:t>
      </w:r>
      <w:r>
        <w:rPr>
          <w:rFonts w:ascii="Helvetica" w:hAnsi="Helvetica"/>
          <w:sz w:val="20"/>
          <w:szCs w:val="20"/>
        </w:rPr>
        <w:t xml:space="preserve"> prise en charge nutritionnelle est indispensable pour lutter contre l’inflammation</w:t>
      </w:r>
      <w:r>
        <w:rPr>
          <w:rStyle w:val="Appelnotedebasdep"/>
          <w:rFonts w:ascii="Helvetica" w:hAnsi="Helvetica"/>
          <w:sz w:val="20"/>
          <w:szCs w:val="20"/>
        </w:rPr>
        <w:footnoteReference w:id="2"/>
      </w:r>
      <w:r>
        <w:rPr>
          <w:rFonts w:ascii="Helvetica" w:hAnsi="Helvetica"/>
          <w:sz w:val="20"/>
          <w:szCs w:val="20"/>
        </w:rPr>
        <w:t>.</w:t>
      </w:r>
    </w:p>
    <w:p w:rsidR="007864A6" w:rsidRPr="007864A6" w:rsidRDefault="007864A6" w:rsidP="00F924CC">
      <w:pPr>
        <w:contextualSpacing/>
        <w:jc w:val="both"/>
        <w:rPr>
          <w:rFonts w:ascii="Helvetica" w:hAnsi="Helvetica"/>
          <w:sz w:val="20"/>
          <w:szCs w:val="20"/>
        </w:rPr>
      </w:pPr>
    </w:p>
    <w:p w:rsidR="00A66283" w:rsidRPr="000156C0" w:rsidRDefault="000156C0" w:rsidP="000156C0">
      <w:pPr>
        <w:pBdr>
          <w:bottom w:val="single" w:sz="4" w:space="1" w:color="auto"/>
        </w:pBdr>
        <w:contextualSpacing/>
        <w:jc w:val="both"/>
        <w:rPr>
          <w:rFonts w:ascii="Helvetica" w:hAnsi="Helvetica"/>
          <w:b/>
          <w:color w:val="084689"/>
          <w:sz w:val="20"/>
          <w:szCs w:val="20"/>
        </w:rPr>
      </w:pPr>
      <w:r w:rsidRPr="000156C0">
        <w:rPr>
          <w:rFonts w:ascii="Helvetica" w:hAnsi="Helvetica"/>
          <w:b/>
          <w:color w:val="084689"/>
          <w:sz w:val="20"/>
          <w:szCs w:val="20"/>
        </w:rPr>
        <w:t>LE BUS MIC</w:t>
      </w:r>
      <w:r>
        <w:rPr>
          <w:rFonts w:ascii="Helvetica" w:hAnsi="Helvetica"/>
          <w:b/>
          <w:color w:val="084689"/>
          <w:sz w:val="20"/>
          <w:szCs w:val="20"/>
        </w:rPr>
        <w:t>I</w:t>
      </w:r>
      <w:r w:rsidRPr="000156C0">
        <w:rPr>
          <w:rFonts w:ascii="Helvetica" w:hAnsi="Helvetica"/>
          <w:b/>
          <w:color w:val="084689"/>
          <w:sz w:val="20"/>
          <w:szCs w:val="20"/>
        </w:rPr>
        <w:t>&amp;MOI, POUR ABORDER L’INFORMATION AUTREMENT</w:t>
      </w:r>
    </w:p>
    <w:p w:rsidR="00352C47" w:rsidRPr="007864A6" w:rsidRDefault="00352C47" w:rsidP="00F924CC">
      <w:pPr>
        <w:contextualSpacing/>
        <w:jc w:val="both"/>
        <w:rPr>
          <w:rFonts w:ascii="Helvetica" w:hAnsi="Helvetica"/>
          <w:b/>
          <w:sz w:val="20"/>
          <w:szCs w:val="20"/>
        </w:rPr>
      </w:pPr>
    </w:p>
    <w:p w:rsidR="00A752A6" w:rsidRDefault="00A752A6" w:rsidP="00F924CC">
      <w:pPr>
        <w:contextualSpacing/>
        <w:jc w:val="both"/>
        <w:rPr>
          <w:rFonts w:ascii="Helvetica" w:hAnsi="Helvetica"/>
          <w:sz w:val="20"/>
          <w:szCs w:val="20"/>
        </w:rPr>
      </w:pPr>
      <w:r w:rsidRPr="007864A6">
        <w:rPr>
          <w:rFonts w:ascii="Helvetica" w:hAnsi="Helvetica"/>
          <w:sz w:val="20"/>
          <w:szCs w:val="20"/>
        </w:rPr>
        <w:t>« </w:t>
      </w:r>
      <w:r w:rsidRPr="007864A6">
        <w:rPr>
          <w:rFonts w:ascii="Helvetica" w:hAnsi="Helvetica"/>
          <w:i/>
          <w:sz w:val="20"/>
          <w:szCs w:val="20"/>
        </w:rPr>
        <w:t>Au cours de rencontres</w:t>
      </w:r>
      <w:r w:rsidR="00565024">
        <w:rPr>
          <w:rFonts w:ascii="Helvetica" w:hAnsi="Helvetica"/>
          <w:i/>
          <w:sz w:val="20"/>
          <w:szCs w:val="20"/>
        </w:rPr>
        <w:t xml:space="preserve"> soutenues par Janssen</w:t>
      </w:r>
      <w:r w:rsidRPr="007864A6">
        <w:rPr>
          <w:rFonts w:ascii="Helvetica" w:hAnsi="Helvetica"/>
          <w:i/>
          <w:sz w:val="20"/>
          <w:szCs w:val="20"/>
        </w:rPr>
        <w:t xml:space="preserve"> pour améliorer les parcours de soins dans les hôpitaux</w:t>
      </w:r>
      <w:r w:rsidR="00565024">
        <w:rPr>
          <w:rFonts w:ascii="Helvetica" w:hAnsi="Helvetica"/>
          <w:i/>
          <w:sz w:val="20"/>
          <w:szCs w:val="20"/>
        </w:rPr>
        <w:t xml:space="preserve">, </w:t>
      </w:r>
      <w:r w:rsidRPr="007864A6">
        <w:rPr>
          <w:rFonts w:ascii="Helvetica" w:hAnsi="Helvetica"/>
          <w:i/>
          <w:sz w:val="20"/>
          <w:szCs w:val="20"/>
        </w:rPr>
        <w:t>il est rapidement apparu un besoin d’information sur la maladie de Crohn et la rectocolite hémorragique (MICI)</w:t>
      </w:r>
      <w:r w:rsidRPr="007864A6">
        <w:rPr>
          <w:rFonts w:ascii="Helvetica" w:hAnsi="Helvetica"/>
          <w:sz w:val="20"/>
          <w:szCs w:val="20"/>
        </w:rPr>
        <w:t> », précise Alain Olympie, Directeur Général de l’</w:t>
      </w:r>
      <w:r w:rsidR="00DA1268">
        <w:rPr>
          <w:rFonts w:ascii="Helvetica" w:hAnsi="Helvetica"/>
          <w:sz w:val="20"/>
          <w:szCs w:val="20"/>
        </w:rPr>
        <w:t>afa</w:t>
      </w:r>
      <w:r w:rsidRPr="007864A6">
        <w:rPr>
          <w:rFonts w:ascii="Helvetica" w:hAnsi="Helvetica"/>
          <w:sz w:val="20"/>
          <w:szCs w:val="20"/>
        </w:rPr>
        <w:t xml:space="preserve">. </w:t>
      </w:r>
    </w:p>
    <w:p w:rsidR="00352C47" w:rsidRPr="007864A6" w:rsidRDefault="00352C47" w:rsidP="00F924CC">
      <w:pPr>
        <w:contextualSpacing/>
        <w:jc w:val="both"/>
        <w:rPr>
          <w:rFonts w:ascii="Helvetica" w:hAnsi="Helvetica"/>
          <w:sz w:val="20"/>
          <w:szCs w:val="20"/>
        </w:rPr>
      </w:pPr>
    </w:p>
    <w:p w:rsidR="00DA1268" w:rsidRDefault="00A66283" w:rsidP="00F924CC">
      <w:pPr>
        <w:contextualSpacing/>
        <w:jc w:val="both"/>
        <w:rPr>
          <w:rFonts w:ascii="Helvetica" w:hAnsi="Helvetica"/>
          <w:sz w:val="20"/>
          <w:szCs w:val="20"/>
        </w:rPr>
      </w:pPr>
      <w:r w:rsidRPr="007864A6">
        <w:rPr>
          <w:rFonts w:ascii="Helvetica" w:hAnsi="Helvetica"/>
          <w:sz w:val="20"/>
          <w:szCs w:val="20"/>
        </w:rPr>
        <w:t>Et « </w:t>
      </w:r>
      <w:r w:rsidRPr="007864A6">
        <w:rPr>
          <w:rFonts w:ascii="Helvetica" w:hAnsi="Helvetica"/>
          <w:i/>
          <w:sz w:val="20"/>
          <w:szCs w:val="20"/>
        </w:rPr>
        <w:t>c’est à partir de cette attente des patients</w:t>
      </w:r>
      <w:r w:rsidR="00DA1268">
        <w:rPr>
          <w:rFonts w:ascii="Helvetica" w:hAnsi="Helvetica"/>
          <w:i/>
          <w:sz w:val="20"/>
          <w:szCs w:val="20"/>
        </w:rPr>
        <w:t>,</w:t>
      </w:r>
      <w:r w:rsidRPr="007864A6">
        <w:rPr>
          <w:rFonts w:ascii="Helvetica" w:hAnsi="Helvetica"/>
          <w:i/>
          <w:sz w:val="20"/>
          <w:szCs w:val="20"/>
        </w:rPr>
        <w:t xml:space="preserve"> que </w:t>
      </w:r>
      <w:r w:rsidR="00745191">
        <w:rPr>
          <w:rFonts w:ascii="Helvetica" w:hAnsi="Helvetica"/>
          <w:i/>
          <w:sz w:val="20"/>
          <w:szCs w:val="20"/>
        </w:rPr>
        <w:t xml:space="preserve">nous avons </w:t>
      </w:r>
      <w:r w:rsidRPr="007864A6">
        <w:rPr>
          <w:rFonts w:ascii="Helvetica" w:hAnsi="Helvetica"/>
          <w:i/>
          <w:sz w:val="20"/>
          <w:szCs w:val="20"/>
        </w:rPr>
        <w:t xml:space="preserve">conçu </w:t>
      </w:r>
      <w:r w:rsidR="00745191">
        <w:rPr>
          <w:rFonts w:ascii="Helvetica" w:hAnsi="Helvetica"/>
          <w:i/>
          <w:sz w:val="20"/>
          <w:szCs w:val="20"/>
        </w:rPr>
        <w:t xml:space="preserve">avec </w:t>
      </w:r>
      <w:r w:rsidR="00DA1268">
        <w:rPr>
          <w:rFonts w:ascii="Helvetica" w:hAnsi="Helvetica"/>
          <w:i/>
          <w:sz w:val="20"/>
          <w:szCs w:val="20"/>
        </w:rPr>
        <w:t>l’afa</w:t>
      </w:r>
      <w:r w:rsidR="00745191">
        <w:rPr>
          <w:rFonts w:ascii="Helvetica" w:hAnsi="Helvetica"/>
          <w:i/>
          <w:sz w:val="20"/>
          <w:szCs w:val="20"/>
        </w:rPr>
        <w:t xml:space="preserve">, </w:t>
      </w:r>
      <w:r w:rsidRPr="007864A6">
        <w:rPr>
          <w:rFonts w:ascii="Helvetica" w:hAnsi="Helvetica"/>
          <w:i/>
          <w:sz w:val="20"/>
          <w:szCs w:val="20"/>
        </w:rPr>
        <w:t xml:space="preserve">dans un </w:t>
      </w:r>
      <w:r w:rsidRPr="007864A6">
        <w:rPr>
          <w:rFonts w:ascii="Helvetica" w:hAnsi="Helvetica"/>
          <w:b/>
          <w:i/>
          <w:sz w:val="20"/>
          <w:szCs w:val="20"/>
        </w:rPr>
        <w:t>esprit de co-construction</w:t>
      </w:r>
      <w:r w:rsidRPr="007864A6">
        <w:rPr>
          <w:rFonts w:ascii="Helvetica" w:hAnsi="Helvetica"/>
          <w:i/>
          <w:sz w:val="20"/>
          <w:szCs w:val="20"/>
        </w:rPr>
        <w:t>, cette initiative</w:t>
      </w:r>
      <w:r w:rsidR="00E07C58">
        <w:rPr>
          <w:rFonts w:ascii="Helvetica" w:hAnsi="Helvetica"/>
          <w:i/>
          <w:sz w:val="20"/>
          <w:szCs w:val="20"/>
        </w:rPr>
        <w:t xml:space="preserve"> de proximité régionale</w:t>
      </w:r>
      <w:r w:rsidRPr="007864A6">
        <w:rPr>
          <w:rFonts w:ascii="Helvetica" w:hAnsi="Helvetica"/>
          <w:i/>
          <w:sz w:val="20"/>
          <w:szCs w:val="20"/>
        </w:rPr>
        <w:t xml:space="preserve"> du bus MICI</w:t>
      </w:r>
      <w:r w:rsidR="005200E3" w:rsidRPr="007864A6">
        <w:rPr>
          <w:rFonts w:ascii="Helvetica" w:hAnsi="Helvetica"/>
          <w:i/>
          <w:sz w:val="20"/>
          <w:szCs w:val="20"/>
        </w:rPr>
        <w:t>&amp;</w:t>
      </w:r>
      <w:r w:rsidR="00565024">
        <w:rPr>
          <w:rFonts w:ascii="Helvetica" w:hAnsi="Helvetica"/>
          <w:i/>
          <w:sz w:val="20"/>
          <w:szCs w:val="20"/>
        </w:rPr>
        <w:t>M</w:t>
      </w:r>
      <w:r w:rsidR="00565024" w:rsidRPr="007864A6">
        <w:rPr>
          <w:rFonts w:ascii="Helvetica" w:hAnsi="Helvetica"/>
          <w:i/>
          <w:sz w:val="20"/>
          <w:szCs w:val="20"/>
        </w:rPr>
        <w:t>oi</w:t>
      </w:r>
      <w:r w:rsidR="00565024" w:rsidRPr="007864A6">
        <w:rPr>
          <w:rFonts w:ascii="Helvetica" w:hAnsi="Helvetica"/>
          <w:sz w:val="20"/>
          <w:szCs w:val="20"/>
        </w:rPr>
        <w:t xml:space="preserve"> </w:t>
      </w:r>
      <w:r w:rsidRPr="007864A6">
        <w:rPr>
          <w:rFonts w:ascii="Helvetica" w:hAnsi="Helvetica"/>
          <w:sz w:val="20"/>
          <w:szCs w:val="20"/>
        </w:rPr>
        <w:t xml:space="preserve">», précise </w:t>
      </w:r>
      <w:r w:rsidRPr="007864A6">
        <w:rPr>
          <w:rFonts w:ascii="Helvetica" w:hAnsi="Helvetica"/>
          <w:b/>
          <w:sz w:val="20"/>
          <w:szCs w:val="20"/>
        </w:rPr>
        <w:t xml:space="preserve">Fleur de Lempdes, </w:t>
      </w:r>
      <w:r w:rsidR="0059761C" w:rsidRPr="007864A6">
        <w:rPr>
          <w:rFonts w:ascii="Helvetica" w:hAnsi="Helvetica"/>
          <w:b/>
          <w:sz w:val="20"/>
          <w:szCs w:val="20"/>
        </w:rPr>
        <w:t>Responsable des Relations Patient</w:t>
      </w:r>
      <w:r w:rsidR="00DA1268">
        <w:rPr>
          <w:rFonts w:ascii="Helvetica" w:hAnsi="Helvetica"/>
          <w:b/>
          <w:sz w:val="20"/>
          <w:szCs w:val="20"/>
        </w:rPr>
        <w:t>s</w:t>
      </w:r>
      <w:r w:rsidR="0059761C" w:rsidRPr="007864A6">
        <w:rPr>
          <w:rFonts w:ascii="Helvetica" w:hAnsi="Helvetica"/>
          <w:b/>
          <w:sz w:val="20"/>
          <w:szCs w:val="20"/>
        </w:rPr>
        <w:t xml:space="preserve">, </w:t>
      </w:r>
      <w:r w:rsidRPr="007864A6">
        <w:rPr>
          <w:rFonts w:ascii="Helvetica" w:hAnsi="Helvetica"/>
          <w:b/>
          <w:sz w:val="20"/>
          <w:szCs w:val="20"/>
        </w:rPr>
        <w:t>Janssen</w:t>
      </w:r>
      <w:r w:rsidR="009C618C" w:rsidRPr="007864A6">
        <w:rPr>
          <w:rFonts w:ascii="Helvetica" w:hAnsi="Helvetica"/>
          <w:sz w:val="20"/>
          <w:szCs w:val="20"/>
        </w:rPr>
        <w:t xml:space="preserve">. </w:t>
      </w:r>
    </w:p>
    <w:p w:rsidR="00921231" w:rsidRDefault="00921231" w:rsidP="00F924CC">
      <w:pPr>
        <w:contextualSpacing/>
        <w:jc w:val="both"/>
        <w:rPr>
          <w:rFonts w:ascii="Helvetica" w:hAnsi="Helvetica"/>
          <w:sz w:val="20"/>
          <w:szCs w:val="20"/>
        </w:rPr>
      </w:pPr>
    </w:p>
    <w:p w:rsidR="00952CD2" w:rsidRDefault="00A752A6" w:rsidP="00F924CC">
      <w:pPr>
        <w:contextualSpacing/>
        <w:jc w:val="both"/>
        <w:rPr>
          <w:rFonts w:ascii="Helvetica" w:hAnsi="Helvetica"/>
          <w:sz w:val="20"/>
          <w:szCs w:val="20"/>
        </w:rPr>
      </w:pPr>
      <w:r w:rsidRPr="007864A6">
        <w:rPr>
          <w:rFonts w:ascii="Helvetica" w:hAnsi="Helvetica"/>
          <w:sz w:val="20"/>
          <w:szCs w:val="20"/>
        </w:rPr>
        <w:t>« </w:t>
      </w:r>
      <w:r w:rsidR="00E07C58">
        <w:rPr>
          <w:rFonts w:ascii="Helvetica" w:hAnsi="Helvetica"/>
          <w:i/>
          <w:sz w:val="20"/>
          <w:szCs w:val="20"/>
        </w:rPr>
        <w:t>Suite à</w:t>
      </w:r>
      <w:r w:rsidR="00E07C58" w:rsidRPr="007864A6">
        <w:rPr>
          <w:rFonts w:ascii="Helvetica" w:hAnsi="Helvetica"/>
          <w:i/>
          <w:sz w:val="20"/>
          <w:szCs w:val="20"/>
        </w:rPr>
        <w:t xml:space="preserve"> </w:t>
      </w:r>
      <w:r w:rsidRPr="007864A6">
        <w:rPr>
          <w:rFonts w:ascii="Helvetica" w:hAnsi="Helvetica"/>
          <w:i/>
          <w:sz w:val="20"/>
          <w:szCs w:val="20"/>
        </w:rPr>
        <w:t>nos collaborations sur des outils liés à l’alimentation (enquête Marmiton/</w:t>
      </w:r>
      <w:r w:rsidR="00DA1268">
        <w:rPr>
          <w:rFonts w:ascii="Helvetica" w:hAnsi="Helvetica"/>
          <w:i/>
          <w:sz w:val="20"/>
          <w:szCs w:val="20"/>
        </w:rPr>
        <w:t>afa</w:t>
      </w:r>
      <w:r w:rsidR="00DA1268" w:rsidRPr="007864A6">
        <w:rPr>
          <w:rFonts w:ascii="Helvetica" w:hAnsi="Helvetica"/>
          <w:i/>
          <w:sz w:val="20"/>
          <w:szCs w:val="20"/>
        </w:rPr>
        <w:t xml:space="preserve"> </w:t>
      </w:r>
      <w:r w:rsidRPr="007864A6">
        <w:rPr>
          <w:rFonts w:ascii="Helvetica" w:hAnsi="Helvetica"/>
          <w:i/>
          <w:sz w:val="20"/>
          <w:szCs w:val="20"/>
        </w:rPr>
        <w:t>Crohn</w:t>
      </w:r>
      <w:r w:rsidR="0099212D">
        <w:rPr>
          <w:rFonts w:ascii="Helvetica" w:hAnsi="Helvetica"/>
          <w:i/>
          <w:sz w:val="20"/>
          <w:szCs w:val="20"/>
        </w:rPr>
        <w:t>-</w:t>
      </w:r>
      <w:r w:rsidRPr="007864A6">
        <w:rPr>
          <w:rFonts w:ascii="Helvetica" w:hAnsi="Helvetica"/>
          <w:i/>
          <w:sz w:val="20"/>
          <w:szCs w:val="20"/>
        </w:rPr>
        <w:t>RCH en mai et juin 2017 réalisée auprès de 2</w:t>
      </w:r>
      <w:r w:rsidR="005D0D7F">
        <w:rPr>
          <w:rFonts w:ascii="Helvetica" w:hAnsi="Helvetica"/>
          <w:i/>
          <w:sz w:val="20"/>
          <w:szCs w:val="20"/>
        </w:rPr>
        <w:t xml:space="preserve"> </w:t>
      </w:r>
      <w:r w:rsidRPr="007864A6">
        <w:rPr>
          <w:rFonts w:ascii="Helvetica" w:hAnsi="Helvetica"/>
          <w:i/>
          <w:sz w:val="20"/>
          <w:szCs w:val="20"/>
        </w:rPr>
        <w:t>000 malades et proches), au bien-être (création de podcasts de relaxation et de fiches d’information sur les pratiques complémentaires), mais aussi aux droits des malades, avec la création d'un "passeport pour mes droits",</w:t>
      </w:r>
      <w:r w:rsidR="00E07C58">
        <w:rPr>
          <w:rFonts w:ascii="Helvetica" w:hAnsi="Helvetica"/>
          <w:i/>
          <w:sz w:val="20"/>
          <w:szCs w:val="20"/>
        </w:rPr>
        <w:t xml:space="preserve"> </w:t>
      </w:r>
      <w:r w:rsidR="00DA1268">
        <w:rPr>
          <w:rFonts w:ascii="Helvetica" w:hAnsi="Helvetica"/>
          <w:i/>
          <w:sz w:val="20"/>
          <w:szCs w:val="20"/>
        </w:rPr>
        <w:t>l</w:t>
      </w:r>
      <w:r w:rsidRPr="007864A6">
        <w:rPr>
          <w:rFonts w:ascii="Helvetica" w:hAnsi="Helvetica"/>
          <w:i/>
          <w:sz w:val="20"/>
          <w:szCs w:val="20"/>
        </w:rPr>
        <w:t>es thèmes ne manquaient pas pour aborder cette information de manière originale</w:t>
      </w:r>
      <w:r w:rsidR="00DA1268">
        <w:rPr>
          <w:rFonts w:ascii="Helvetica" w:hAnsi="Helvetica"/>
          <w:i/>
          <w:sz w:val="20"/>
          <w:szCs w:val="20"/>
        </w:rPr>
        <w:t>.</w:t>
      </w:r>
      <w:r w:rsidR="00921231">
        <w:rPr>
          <w:rFonts w:ascii="Helvetica" w:hAnsi="Helvetica"/>
          <w:i/>
          <w:sz w:val="20"/>
          <w:szCs w:val="20"/>
        </w:rPr>
        <w:t xml:space="preserve"> </w:t>
      </w:r>
      <w:r w:rsidR="00DA1268">
        <w:rPr>
          <w:rFonts w:ascii="Helvetica" w:hAnsi="Helvetica"/>
          <w:i/>
          <w:sz w:val="20"/>
          <w:szCs w:val="20"/>
        </w:rPr>
        <w:t>L’idée du Bus nous a</w:t>
      </w:r>
      <w:r w:rsidR="005D0D7F">
        <w:rPr>
          <w:rFonts w:ascii="Helvetica" w:hAnsi="Helvetica"/>
          <w:i/>
          <w:sz w:val="20"/>
          <w:szCs w:val="20"/>
        </w:rPr>
        <w:t xml:space="preserve"> semblé être la plus appropriée.</w:t>
      </w:r>
      <w:r w:rsidRPr="007864A6">
        <w:rPr>
          <w:rFonts w:ascii="Helvetica" w:hAnsi="Helvetica"/>
          <w:i/>
          <w:sz w:val="20"/>
          <w:szCs w:val="20"/>
        </w:rPr>
        <w:t> </w:t>
      </w:r>
      <w:r w:rsidR="005D0D7F">
        <w:rPr>
          <w:rFonts w:ascii="Helvetica" w:hAnsi="Helvetica"/>
          <w:sz w:val="20"/>
          <w:szCs w:val="20"/>
        </w:rPr>
        <w:t>»</w:t>
      </w:r>
      <w:r w:rsidRPr="007864A6">
        <w:rPr>
          <w:rFonts w:ascii="Helvetica" w:hAnsi="Helvetica"/>
          <w:sz w:val="20"/>
          <w:szCs w:val="20"/>
        </w:rPr>
        <w:t xml:space="preserve"> souligne </w:t>
      </w:r>
      <w:r w:rsidR="00DA1268" w:rsidRPr="007864A6">
        <w:rPr>
          <w:rFonts w:ascii="Helvetica" w:hAnsi="Helvetica"/>
          <w:sz w:val="20"/>
          <w:szCs w:val="20"/>
        </w:rPr>
        <w:t>l’</w:t>
      </w:r>
      <w:r w:rsidR="00DA1268">
        <w:rPr>
          <w:rFonts w:ascii="Helvetica" w:hAnsi="Helvetica"/>
          <w:sz w:val="20"/>
          <w:szCs w:val="20"/>
        </w:rPr>
        <w:t>afa</w:t>
      </w:r>
      <w:r w:rsidRPr="007864A6">
        <w:rPr>
          <w:rFonts w:ascii="Helvetica" w:hAnsi="Helvetica"/>
          <w:sz w:val="20"/>
          <w:szCs w:val="20"/>
        </w:rPr>
        <w:t>.</w:t>
      </w:r>
    </w:p>
    <w:p w:rsidR="003821D3" w:rsidRDefault="003821D3" w:rsidP="000156C0">
      <w:pPr>
        <w:pBdr>
          <w:bottom w:val="single" w:sz="4" w:space="1" w:color="auto"/>
        </w:pBdr>
        <w:contextualSpacing/>
        <w:jc w:val="both"/>
        <w:rPr>
          <w:rFonts w:ascii="Helvetica" w:hAnsi="Helvetica"/>
          <w:b/>
          <w:color w:val="084689"/>
          <w:sz w:val="20"/>
          <w:szCs w:val="20"/>
        </w:rPr>
      </w:pPr>
    </w:p>
    <w:p w:rsidR="009C618C" w:rsidRPr="000156C0" w:rsidRDefault="000156C0" w:rsidP="000156C0">
      <w:pPr>
        <w:pBdr>
          <w:bottom w:val="single" w:sz="4" w:space="1" w:color="auto"/>
        </w:pBdr>
        <w:contextualSpacing/>
        <w:jc w:val="both"/>
        <w:rPr>
          <w:rFonts w:ascii="Helvetica" w:hAnsi="Helvetica"/>
          <w:b/>
          <w:color w:val="084689"/>
          <w:sz w:val="20"/>
          <w:szCs w:val="20"/>
        </w:rPr>
      </w:pPr>
      <w:r w:rsidRPr="000156C0">
        <w:rPr>
          <w:rFonts w:ascii="Helvetica" w:hAnsi="Helvetica"/>
          <w:b/>
          <w:color w:val="084689"/>
          <w:sz w:val="20"/>
          <w:szCs w:val="20"/>
        </w:rPr>
        <w:t>UNE JOURN</w:t>
      </w:r>
      <w:r w:rsidR="00DA1268">
        <w:rPr>
          <w:rFonts w:ascii="Helvetica" w:hAnsi="Helvetica"/>
          <w:b/>
          <w:color w:val="084689"/>
          <w:sz w:val="20"/>
          <w:szCs w:val="20"/>
        </w:rPr>
        <w:t>É</w:t>
      </w:r>
      <w:r w:rsidRPr="000156C0">
        <w:rPr>
          <w:rFonts w:ascii="Helvetica" w:hAnsi="Helvetica"/>
          <w:b/>
          <w:color w:val="084689"/>
          <w:sz w:val="20"/>
          <w:szCs w:val="20"/>
        </w:rPr>
        <w:t>E ANIM</w:t>
      </w:r>
      <w:r w:rsidR="00DA1268">
        <w:rPr>
          <w:rFonts w:ascii="Helvetica" w:hAnsi="Helvetica"/>
          <w:b/>
          <w:color w:val="084689"/>
          <w:sz w:val="20"/>
          <w:szCs w:val="20"/>
        </w:rPr>
        <w:t>É</w:t>
      </w:r>
      <w:r w:rsidRPr="000156C0">
        <w:rPr>
          <w:rFonts w:ascii="Helvetica" w:hAnsi="Helvetica"/>
          <w:b/>
          <w:color w:val="084689"/>
          <w:sz w:val="20"/>
          <w:szCs w:val="20"/>
        </w:rPr>
        <w:t>E ENTRE INTERVENTION D’EXPERTS ET D</w:t>
      </w:r>
      <w:r w:rsidR="00DA1268">
        <w:rPr>
          <w:rFonts w:ascii="Helvetica" w:hAnsi="Helvetica"/>
          <w:b/>
          <w:color w:val="084689"/>
          <w:sz w:val="20"/>
          <w:szCs w:val="20"/>
        </w:rPr>
        <w:t>É</w:t>
      </w:r>
      <w:r w:rsidRPr="000156C0">
        <w:rPr>
          <w:rFonts w:ascii="Helvetica" w:hAnsi="Helvetica"/>
          <w:b/>
          <w:color w:val="084689"/>
          <w:sz w:val="20"/>
          <w:szCs w:val="20"/>
        </w:rPr>
        <w:t>MO DE…</w:t>
      </w:r>
      <w:r w:rsidR="007B71FB">
        <w:rPr>
          <w:rFonts w:ascii="Helvetica" w:hAnsi="Helvetica"/>
          <w:b/>
          <w:color w:val="084689"/>
          <w:sz w:val="20"/>
          <w:szCs w:val="20"/>
        </w:rPr>
        <w:t xml:space="preserve"> </w:t>
      </w:r>
      <w:r w:rsidR="00280D4B">
        <w:rPr>
          <w:rFonts w:ascii="Helvetica" w:hAnsi="Helvetica"/>
          <w:b/>
          <w:color w:val="084689"/>
          <w:sz w:val="20"/>
          <w:szCs w:val="20"/>
        </w:rPr>
        <w:t>RELAXATION</w:t>
      </w:r>
      <w:r w:rsidRPr="000156C0">
        <w:rPr>
          <w:rFonts w:ascii="Helvetica" w:hAnsi="Helvetica"/>
          <w:b/>
          <w:color w:val="084689"/>
          <w:sz w:val="20"/>
          <w:szCs w:val="20"/>
        </w:rPr>
        <w:t> !</w:t>
      </w:r>
    </w:p>
    <w:p w:rsidR="00352C47" w:rsidRPr="007864A6" w:rsidRDefault="00352C47" w:rsidP="00F924CC">
      <w:pPr>
        <w:contextualSpacing/>
        <w:jc w:val="both"/>
        <w:rPr>
          <w:rFonts w:ascii="Helvetica" w:hAnsi="Helvetica"/>
          <w:b/>
          <w:sz w:val="20"/>
          <w:szCs w:val="20"/>
        </w:rPr>
      </w:pPr>
    </w:p>
    <w:p w:rsidR="009C618C" w:rsidRPr="007864A6" w:rsidRDefault="009C618C" w:rsidP="00F924CC">
      <w:pPr>
        <w:contextualSpacing/>
        <w:jc w:val="both"/>
        <w:rPr>
          <w:rFonts w:ascii="Helvetica" w:hAnsi="Helvetica"/>
          <w:sz w:val="20"/>
          <w:szCs w:val="20"/>
        </w:rPr>
      </w:pPr>
      <w:r w:rsidRPr="007864A6">
        <w:rPr>
          <w:rFonts w:ascii="Helvetica" w:hAnsi="Helvetica"/>
          <w:sz w:val="20"/>
          <w:szCs w:val="20"/>
        </w:rPr>
        <w:t>Ainsi, pour répondre aux attentes des patient</w:t>
      </w:r>
      <w:r w:rsidR="00E07C58">
        <w:rPr>
          <w:rFonts w:ascii="Helvetica" w:hAnsi="Helvetica"/>
          <w:sz w:val="20"/>
          <w:szCs w:val="20"/>
        </w:rPr>
        <w:t xml:space="preserve">s et de leurs proches, </w:t>
      </w:r>
      <w:r w:rsidRPr="007864A6">
        <w:rPr>
          <w:rFonts w:ascii="Helvetica" w:hAnsi="Helvetica"/>
          <w:sz w:val="20"/>
          <w:szCs w:val="20"/>
        </w:rPr>
        <w:t xml:space="preserve">le bus </w:t>
      </w:r>
      <w:r w:rsidRPr="007864A6">
        <w:rPr>
          <w:rFonts w:ascii="Helvetica" w:hAnsi="Helvetica"/>
          <w:b/>
          <w:sz w:val="20"/>
          <w:szCs w:val="20"/>
        </w:rPr>
        <w:t>MICI</w:t>
      </w:r>
      <w:r w:rsidR="005200E3" w:rsidRPr="007864A6">
        <w:rPr>
          <w:rFonts w:ascii="Helvetica" w:hAnsi="Helvetica"/>
          <w:b/>
          <w:sz w:val="20"/>
          <w:szCs w:val="20"/>
        </w:rPr>
        <w:t>&amp;</w:t>
      </w:r>
      <w:r w:rsidR="003E1975">
        <w:rPr>
          <w:rFonts w:ascii="Helvetica" w:hAnsi="Helvetica"/>
          <w:b/>
          <w:sz w:val="20"/>
          <w:szCs w:val="20"/>
        </w:rPr>
        <w:t>M</w:t>
      </w:r>
      <w:r w:rsidR="003E1975" w:rsidRPr="007864A6">
        <w:rPr>
          <w:rFonts w:ascii="Helvetica" w:hAnsi="Helvetica"/>
          <w:b/>
          <w:sz w:val="20"/>
          <w:szCs w:val="20"/>
        </w:rPr>
        <w:t xml:space="preserve">oi </w:t>
      </w:r>
      <w:r w:rsidRPr="007864A6">
        <w:rPr>
          <w:rFonts w:ascii="Helvetica" w:hAnsi="Helvetica"/>
          <w:sz w:val="20"/>
          <w:szCs w:val="20"/>
        </w:rPr>
        <w:t>propose sur 2 étages des espaces d’accueil, d’information, d’atelier</w:t>
      </w:r>
      <w:r w:rsidR="005200E3" w:rsidRPr="007864A6">
        <w:rPr>
          <w:rFonts w:ascii="Helvetica" w:hAnsi="Helvetica"/>
          <w:sz w:val="20"/>
          <w:szCs w:val="20"/>
        </w:rPr>
        <w:t>s</w:t>
      </w:r>
      <w:r w:rsidRPr="007864A6">
        <w:rPr>
          <w:rFonts w:ascii="Helvetica" w:hAnsi="Helvetica"/>
          <w:sz w:val="20"/>
          <w:szCs w:val="20"/>
        </w:rPr>
        <w:t xml:space="preserve">, de détente </w:t>
      </w:r>
      <w:r w:rsidR="00CC00BB" w:rsidRPr="007864A6">
        <w:rPr>
          <w:rFonts w:ascii="Helvetica" w:hAnsi="Helvetica"/>
          <w:sz w:val="20"/>
          <w:szCs w:val="20"/>
        </w:rPr>
        <w:t>ainsi qu’</w:t>
      </w:r>
      <w:r w:rsidRPr="007864A6">
        <w:rPr>
          <w:rFonts w:ascii="Helvetica" w:hAnsi="Helvetica"/>
          <w:sz w:val="20"/>
          <w:szCs w:val="20"/>
        </w:rPr>
        <w:t>un</w:t>
      </w:r>
      <w:r w:rsidR="00BF4F5C">
        <w:rPr>
          <w:rFonts w:ascii="Helvetica" w:hAnsi="Helvetica"/>
          <w:sz w:val="20"/>
          <w:szCs w:val="20"/>
        </w:rPr>
        <w:t xml:space="preserve"> espace </w:t>
      </w:r>
      <w:r w:rsidRPr="007864A6">
        <w:rPr>
          <w:rFonts w:ascii="Helvetica" w:hAnsi="Helvetica"/>
          <w:sz w:val="20"/>
          <w:szCs w:val="20"/>
        </w:rPr>
        <w:t>confidentiel</w:t>
      </w:r>
      <w:r w:rsidR="00BF4F5C">
        <w:rPr>
          <w:rFonts w:ascii="Helvetica" w:hAnsi="Helvetica"/>
          <w:sz w:val="20"/>
          <w:szCs w:val="20"/>
        </w:rPr>
        <w:t xml:space="preserve"> </w:t>
      </w:r>
      <w:r w:rsidRPr="007864A6">
        <w:rPr>
          <w:rFonts w:ascii="Helvetica" w:hAnsi="Helvetica"/>
          <w:sz w:val="20"/>
          <w:szCs w:val="20"/>
        </w:rPr>
        <w:t>pour des échanges plus privés. Tout au long de la journée</w:t>
      </w:r>
      <w:r w:rsidR="00E368AB" w:rsidRPr="007864A6">
        <w:rPr>
          <w:rFonts w:ascii="Helvetica" w:hAnsi="Helvetica"/>
          <w:sz w:val="20"/>
          <w:szCs w:val="20"/>
        </w:rPr>
        <w:t xml:space="preserve">, </w:t>
      </w:r>
      <w:r w:rsidRPr="007864A6">
        <w:rPr>
          <w:rFonts w:ascii="Helvetica" w:hAnsi="Helvetica"/>
          <w:sz w:val="20"/>
          <w:szCs w:val="20"/>
        </w:rPr>
        <w:t>de</w:t>
      </w:r>
      <w:r w:rsidR="005200E3" w:rsidRPr="007864A6">
        <w:rPr>
          <w:rFonts w:ascii="Helvetica" w:hAnsi="Helvetica"/>
          <w:sz w:val="20"/>
          <w:szCs w:val="20"/>
        </w:rPr>
        <w:t xml:space="preserve">s </w:t>
      </w:r>
      <w:r w:rsidRPr="007864A6">
        <w:rPr>
          <w:rFonts w:ascii="Helvetica" w:hAnsi="Helvetica"/>
          <w:sz w:val="20"/>
          <w:szCs w:val="20"/>
        </w:rPr>
        <w:t>interventions</w:t>
      </w:r>
      <w:r w:rsidR="00E368AB" w:rsidRPr="007864A6">
        <w:rPr>
          <w:rFonts w:ascii="Helvetica" w:hAnsi="Helvetica"/>
          <w:sz w:val="20"/>
          <w:szCs w:val="20"/>
        </w:rPr>
        <w:t xml:space="preserve"> d’expert</w:t>
      </w:r>
      <w:r w:rsidR="005D0D7F">
        <w:rPr>
          <w:rFonts w:ascii="Helvetica" w:hAnsi="Helvetica"/>
          <w:sz w:val="20"/>
          <w:szCs w:val="20"/>
        </w:rPr>
        <w:t>s</w:t>
      </w:r>
      <w:r w:rsidR="00E368AB" w:rsidRPr="007864A6">
        <w:rPr>
          <w:rFonts w:ascii="Helvetica" w:hAnsi="Helvetica"/>
          <w:sz w:val="20"/>
          <w:szCs w:val="20"/>
        </w:rPr>
        <w:t xml:space="preserve"> </w:t>
      </w:r>
      <w:r w:rsidR="00AF0CA7" w:rsidRPr="007864A6">
        <w:rPr>
          <w:rFonts w:ascii="Helvetica" w:hAnsi="Helvetica"/>
          <w:sz w:val="20"/>
          <w:szCs w:val="20"/>
        </w:rPr>
        <w:t xml:space="preserve">et des vidéos permettront de </w:t>
      </w:r>
      <w:r w:rsidR="003E1975">
        <w:rPr>
          <w:rFonts w:ascii="Helvetica" w:hAnsi="Helvetica"/>
          <w:sz w:val="20"/>
          <w:szCs w:val="20"/>
        </w:rPr>
        <w:t xml:space="preserve">mieux </w:t>
      </w:r>
      <w:r w:rsidR="00AF0CA7" w:rsidRPr="007864A6">
        <w:rPr>
          <w:rFonts w:ascii="Helvetica" w:hAnsi="Helvetica"/>
          <w:b/>
          <w:sz w:val="20"/>
          <w:szCs w:val="20"/>
        </w:rPr>
        <w:t xml:space="preserve">comprendre la maladie. </w:t>
      </w:r>
      <w:r w:rsidR="00AF0CA7" w:rsidRPr="007864A6">
        <w:rPr>
          <w:rFonts w:ascii="Helvetica" w:hAnsi="Helvetica"/>
          <w:sz w:val="20"/>
          <w:szCs w:val="20"/>
        </w:rPr>
        <w:t xml:space="preserve"> Tandis que</w:t>
      </w:r>
      <w:r w:rsidR="00E368AB" w:rsidRPr="007864A6">
        <w:rPr>
          <w:rFonts w:ascii="Helvetica" w:hAnsi="Helvetica"/>
          <w:sz w:val="20"/>
          <w:szCs w:val="20"/>
        </w:rPr>
        <w:t xml:space="preserve"> des </w:t>
      </w:r>
      <w:r w:rsidR="00CA137C" w:rsidRPr="007864A6">
        <w:rPr>
          <w:rFonts w:ascii="Helvetica" w:hAnsi="Helvetica"/>
          <w:sz w:val="20"/>
          <w:szCs w:val="20"/>
        </w:rPr>
        <w:t>ateliers</w:t>
      </w:r>
      <w:r w:rsidR="00E368AB" w:rsidRPr="007864A6">
        <w:rPr>
          <w:rFonts w:ascii="Helvetica" w:hAnsi="Helvetica"/>
          <w:sz w:val="20"/>
          <w:szCs w:val="20"/>
        </w:rPr>
        <w:t xml:space="preserve"> pratiques </w:t>
      </w:r>
      <w:r w:rsidR="00AF0CA7" w:rsidRPr="007864A6">
        <w:rPr>
          <w:rFonts w:ascii="Helvetica" w:hAnsi="Helvetica"/>
          <w:sz w:val="20"/>
          <w:szCs w:val="20"/>
        </w:rPr>
        <w:t xml:space="preserve">pour </w:t>
      </w:r>
      <w:r w:rsidR="00AF0CA7" w:rsidRPr="007864A6">
        <w:rPr>
          <w:rFonts w:ascii="Helvetica" w:hAnsi="Helvetica"/>
          <w:b/>
          <w:sz w:val="20"/>
          <w:szCs w:val="20"/>
        </w:rPr>
        <w:t>mieux gérer la maladie</w:t>
      </w:r>
      <w:r w:rsidR="00AF0CA7" w:rsidRPr="007864A6">
        <w:rPr>
          <w:rFonts w:ascii="Helvetica" w:hAnsi="Helvetica"/>
          <w:sz w:val="20"/>
          <w:szCs w:val="20"/>
        </w:rPr>
        <w:t xml:space="preserve"> feront le point sur des sujets variés </w:t>
      </w:r>
      <w:r w:rsidR="00E368AB" w:rsidRPr="007864A6">
        <w:rPr>
          <w:rFonts w:ascii="Helvetica" w:hAnsi="Helvetica"/>
          <w:sz w:val="20"/>
          <w:szCs w:val="20"/>
        </w:rPr>
        <w:t>:</w:t>
      </w:r>
    </w:p>
    <w:p w:rsidR="00E368AB" w:rsidRPr="007864A6" w:rsidRDefault="00E368AB" w:rsidP="00F924CC">
      <w:pPr>
        <w:pStyle w:val="Paragraphedeliste"/>
        <w:numPr>
          <w:ilvl w:val="0"/>
          <w:numId w:val="1"/>
        </w:numPr>
        <w:jc w:val="both"/>
        <w:rPr>
          <w:rFonts w:ascii="Helvetica" w:hAnsi="Helvetica"/>
          <w:sz w:val="20"/>
          <w:szCs w:val="20"/>
        </w:rPr>
      </w:pPr>
      <w:r w:rsidRPr="007864A6">
        <w:rPr>
          <w:rFonts w:ascii="Helvetica" w:hAnsi="Helvetica"/>
          <w:sz w:val="20"/>
          <w:szCs w:val="20"/>
        </w:rPr>
        <w:t>Nutrition (</w:t>
      </w:r>
      <w:r w:rsidR="000156C0">
        <w:rPr>
          <w:rFonts w:ascii="Helvetica" w:hAnsi="Helvetica"/>
          <w:sz w:val="20"/>
          <w:szCs w:val="20"/>
        </w:rPr>
        <w:t>conseils alimentaires, recettes</w:t>
      </w:r>
      <w:r w:rsidRPr="007864A6">
        <w:rPr>
          <w:rFonts w:ascii="Helvetica" w:hAnsi="Helvetica"/>
          <w:sz w:val="20"/>
          <w:szCs w:val="20"/>
        </w:rPr>
        <w:t>…)</w:t>
      </w:r>
    </w:p>
    <w:p w:rsidR="00E368AB" w:rsidRPr="007864A6" w:rsidRDefault="00E368AB" w:rsidP="00F924CC">
      <w:pPr>
        <w:pStyle w:val="Paragraphedeliste"/>
        <w:numPr>
          <w:ilvl w:val="0"/>
          <w:numId w:val="1"/>
        </w:numPr>
        <w:jc w:val="both"/>
        <w:rPr>
          <w:rFonts w:ascii="Helvetica" w:hAnsi="Helvetica"/>
          <w:sz w:val="20"/>
          <w:szCs w:val="20"/>
        </w:rPr>
      </w:pPr>
      <w:r w:rsidRPr="007864A6">
        <w:rPr>
          <w:rFonts w:ascii="Helvetica" w:hAnsi="Helvetica"/>
          <w:sz w:val="20"/>
          <w:szCs w:val="20"/>
        </w:rPr>
        <w:t>Bien-être</w:t>
      </w:r>
      <w:r w:rsidR="000156C0">
        <w:rPr>
          <w:rFonts w:ascii="Helvetica" w:hAnsi="Helvetica"/>
          <w:sz w:val="20"/>
          <w:szCs w:val="20"/>
        </w:rPr>
        <w:t xml:space="preserve"> (relaxation, sophrologie, yoga</w:t>
      </w:r>
      <w:r w:rsidRPr="007864A6">
        <w:rPr>
          <w:rFonts w:ascii="Helvetica" w:hAnsi="Helvetica"/>
          <w:sz w:val="20"/>
          <w:szCs w:val="20"/>
        </w:rPr>
        <w:t>…)</w:t>
      </w:r>
    </w:p>
    <w:p w:rsidR="00E368AB" w:rsidRPr="007864A6" w:rsidRDefault="00E368AB" w:rsidP="00F924CC">
      <w:pPr>
        <w:pStyle w:val="Paragraphedeliste"/>
        <w:numPr>
          <w:ilvl w:val="0"/>
          <w:numId w:val="1"/>
        </w:numPr>
        <w:jc w:val="both"/>
        <w:rPr>
          <w:rFonts w:ascii="Helvetica" w:hAnsi="Helvetica"/>
          <w:sz w:val="20"/>
          <w:szCs w:val="20"/>
        </w:rPr>
      </w:pPr>
      <w:r w:rsidRPr="007864A6">
        <w:rPr>
          <w:rFonts w:ascii="Helvetica" w:hAnsi="Helvetica"/>
          <w:sz w:val="20"/>
          <w:szCs w:val="20"/>
        </w:rPr>
        <w:t>Droits du patient (conseils, informations)</w:t>
      </w:r>
    </w:p>
    <w:p w:rsidR="005200E3" w:rsidRDefault="00C30E1D" w:rsidP="00F924CC">
      <w:pPr>
        <w:contextualSpacing/>
        <w:jc w:val="both"/>
        <w:rPr>
          <w:rFonts w:ascii="Helvetica" w:hAnsi="Helvetica"/>
          <w:sz w:val="20"/>
          <w:szCs w:val="20"/>
        </w:rPr>
      </w:pPr>
      <w:r w:rsidRPr="007864A6">
        <w:rPr>
          <w:rFonts w:ascii="Helvetica" w:hAnsi="Helvetica"/>
          <w:sz w:val="20"/>
          <w:szCs w:val="20"/>
        </w:rPr>
        <w:t xml:space="preserve">De plus, l’association présentera </w:t>
      </w:r>
      <w:r w:rsidR="00E07C58">
        <w:rPr>
          <w:rFonts w:ascii="Helvetica" w:hAnsi="Helvetica"/>
          <w:sz w:val="20"/>
          <w:szCs w:val="20"/>
        </w:rPr>
        <w:t>sa plateforme</w:t>
      </w:r>
      <w:r w:rsidRPr="007864A6">
        <w:rPr>
          <w:rFonts w:ascii="Helvetica" w:hAnsi="Helvetica"/>
          <w:sz w:val="20"/>
          <w:szCs w:val="20"/>
        </w:rPr>
        <w:t xml:space="preserve"> d’accompagnement personnalisé</w:t>
      </w:r>
      <w:r w:rsidR="00E07C58">
        <w:rPr>
          <w:rFonts w:ascii="Helvetica" w:hAnsi="Helvetica"/>
          <w:sz w:val="20"/>
          <w:szCs w:val="20"/>
        </w:rPr>
        <w:t>e</w:t>
      </w:r>
      <w:r w:rsidRPr="007864A6">
        <w:rPr>
          <w:rFonts w:ascii="Helvetica" w:hAnsi="Helvetica"/>
          <w:sz w:val="20"/>
          <w:szCs w:val="20"/>
        </w:rPr>
        <w:t xml:space="preserve"> </w:t>
      </w:r>
      <w:r w:rsidRPr="007864A6">
        <w:rPr>
          <w:rFonts w:ascii="Helvetica" w:hAnsi="Helvetica"/>
          <w:b/>
          <w:sz w:val="20"/>
          <w:szCs w:val="20"/>
        </w:rPr>
        <w:t>MICI Connect</w:t>
      </w:r>
      <w:r w:rsidRPr="007864A6">
        <w:rPr>
          <w:rFonts w:ascii="Helvetica" w:hAnsi="Helvetica"/>
          <w:sz w:val="20"/>
          <w:szCs w:val="20"/>
        </w:rPr>
        <w:t xml:space="preserve">, pour aider à mieux vivre et suivre sa maladie au quotidien. </w:t>
      </w:r>
    </w:p>
    <w:p w:rsidR="00352C47" w:rsidRPr="007864A6" w:rsidRDefault="00352C47" w:rsidP="00F924CC">
      <w:pPr>
        <w:contextualSpacing/>
        <w:jc w:val="both"/>
        <w:rPr>
          <w:rFonts w:ascii="Helvetica" w:hAnsi="Helvetica"/>
          <w:sz w:val="20"/>
          <w:szCs w:val="20"/>
        </w:rPr>
      </w:pPr>
    </w:p>
    <w:p w:rsidR="005200E3" w:rsidRDefault="00E368AB" w:rsidP="00F924CC">
      <w:pPr>
        <w:contextualSpacing/>
        <w:jc w:val="both"/>
        <w:rPr>
          <w:rFonts w:ascii="Helvetica" w:eastAsia="Times New Roman" w:hAnsi="Helvetica" w:cs="Times New Roman"/>
          <w:i/>
          <w:iCs/>
          <w:color w:val="000000"/>
          <w:sz w:val="20"/>
          <w:szCs w:val="20"/>
          <w:lang w:eastAsia="fr-FR"/>
        </w:rPr>
      </w:pPr>
      <w:r w:rsidRPr="007864A6">
        <w:rPr>
          <w:rFonts w:ascii="Helvetica" w:hAnsi="Helvetica"/>
          <w:sz w:val="20"/>
          <w:szCs w:val="20"/>
        </w:rPr>
        <w:t xml:space="preserve">Pour couvrir l’étendue des demandes des patients, c’est une </w:t>
      </w:r>
      <w:r w:rsidRPr="007864A6">
        <w:rPr>
          <w:rFonts w:ascii="Helvetica" w:hAnsi="Helvetica"/>
          <w:b/>
          <w:sz w:val="20"/>
          <w:szCs w:val="20"/>
        </w:rPr>
        <w:t>approche pluridisciplinaire</w:t>
      </w:r>
      <w:r w:rsidRPr="007864A6">
        <w:rPr>
          <w:rFonts w:ascii="Helvetica" w:hAnsi="Helvetica"/>
          <w:sz w:val="20"/>
          <w:szCs w:val="20"/>
        </w:rPr>
        <w:t xml:space="preserve"> qui a été retenue, avec une grande diversité d’intervenants, qui peut varier selon les vill</w:t>
      </w:r>
      <w:r w:rsidR="005200E3" w:rsidRPr="007864A6">
        <w:rPr>
          <w:rFonts w:ascii="Helvetica" w:hAnsi="Helvetica"/>
          <w:sz w:val="20"/>
          <w:szCs w:val="20"/>
        </w:rPr>
        <w:t xml:space="preserve">es. Alain Olympie explique : </w:t>
      </w:r>
      <w:r w:rsidR="005200E3" w:rsidRPr="007864A6">
        <w:rPr>
          <w:rFonts w:ascii="Helvetica" w:eastAsia="Times New Roman" w:hAnsi="Helvetica" w:cs="Times New Roman"/>
          <w:i/>
          <w:iCs/>
          <w:color w:val="000000"/>
          <w:sz w:val="20"/>
          <w:szCs w:val="20"/>
          <w:lang w:eastAsia="fr-FR"/>
        </w:rPr>
        <w:t>« </w:t>
      </w:r>
      <w:r w:rsidR="00DA1268" w:rsidRPr="007864A6">
        <w:rPr>
          <w:rFonts w:ascii="Helvetica" w:eastAsia="Times New Roman" w:hAnsi="Helvetica" w:cs="Times New Roman"/>
          <w:i/>
          <w:iCs/>
          <w:color w:val="000000"/>
          <w:sz w:val="20"/>
          <w:szCs w:val="20"/>
          <w:lang w:eastAsia="fr-FR"/>
        </w:rPr>
        <w:t>L’</w:t>
      </w:r>
      <w:r w:rsidR="00DA1268">
        <w:rPr>
          <w:rFonts w:ascii="Helvetica" w:eastAsia="Times New Roman" w:hAnsi="Helvetica" w:cs="Times New Roman"/>
          <w:i/>
          <w:iCs/>
          <w:color w:val="000000"/>
          <w:sz w:val="20"/>
          <w:szCs w:val="20"/>
          <w:lang w:eastAsia="fr-FR"/>
        </w:rPr>
        <w:t>afa</w:t>
      </w:r>
      <w:r w:rsidR="00DA1268" w:rsidRPr="007864A6">
        <w:rPr>
          <w:rFonts w:ascii="Helvetica" w:eastAsia="Times New Roman" w:hAnsi="Helvetica" w:cs="Times New Roman"/>
          <w:i/>
          <w:iCs/>
          <w:color w:val="000000"/>
          <w:sz w:val="20"/>
          <w:szCs w:val="20"/>
          <w:lang w:eastAsia="fr-FR"/>
        </w:rPr>
        <w:t xml:space="preserve"> </w:t>
      </w:r>
      <w:r w:rsidR="005200E3" w:rsidRPr="007864A6">
        <w:rPr>
          <w:rFonts w:ascii="Helvetica" w:eastAsia="Times New Roman" w:hAnsi="Helvetica" w:cs="Times New Roman"/>
          <w:i/>
          <w:iCs/>
          <w:color w:val="000000"/>
          <w:sz w:val="20"/>
          <w:szCs w:val="20"/>
          <w:lang w:eastAsia="fr-FR"/>
        </w:rPr>
        <w:t>Crohn</w:t>
      </w:r>
      <w:r w:rsidR="00DA1268">
        <w:rPr>
          <w:rFonts w:ascii="Helvetica" w:eastAsia="Times New Roman" w:hAnsi="Helvetica" w:cs="Times New Roman"/>
          <w:i/>
          <w:iCs/>
          <w:color w:val="000000"/>
          <w:sz w:val="20"/>
          <w:szCs w:val="20"/>
          <w:lang w:eastAsia="fr-FR"/>
        </w:rPr>
        <w:t xml:space="preserve"> </w:t>
      </w:r>
      <w:r w:rsidR="005200E3" w:rsidRPr="007864A6">
        <w:rPr>
          <w:rFonts w:ascii="Helvetica" w:eastAsia="Times New Roman" w:hAnsi="Helvetica" w:cs="Times New Roman"/>
          <w:i/>
          <w:iCs/>
          <w:color w:val="000000"/>
          <w:sz w:val="20"/>
          <w:szCs w:val="20"/>
          <w:lang w:eastAsia="fr-FR"/>
        </w:rPr>
        <w:t>RCH anime un réseau de bénévoles formés partout en France ; ils seront au premier plan pour accueillir leurs « pairs », les informer, les écouter et les orienter. En lien avec d’autres spécialistes de l’hôpital ou de la ville, diététiciens, assistants sociaux, sophrologues et autres praticiens du bien-être, chacun actionnera ses réseaux pour prop</w:t>
      </w:r>
      <w:r w:rsidR="006B1197">
        <w:rPr>
          <w:rFonts w:ascii="Helvetica" w:eastAsia="Times New Roman" w:hAnsi="Helvetica" w:cs="Times New Roman"/>
          <w:i/>
          <w:iCs/>
          <w:color w:val="000000"/>
          <w:sz w:val="20"/>
          <w:szCs w:val="20"/>
          <w:lang w:eastAsia="fr-FR"/>
        </w:rPr>
        <w:t>oser aux visiteurs un maximum d’</w:t>
      </w:r>
      <w:r w:rsidR="006B1197" w:rsidRPr="007864A6">
        <w:rPr>
          <w:rFonts w:ascii="Helvetica" w:eastAsia="Times New Roman" w:hAnsi="Helvetica" w:cs="Times New Roman"/>
          <w:i/>
          <w:iCs/>
          <w:color w:val="000000"/>
          <w:sz w:val="20"/>
          <w:szCs w:val="20"/>
          <w:lang w:eastAsia="fr-FR"/>
        </w:rPr>
        <w:t>informations</w:t>
      </w:r>
      <w:r w:rsidR="005200E3" w:rsidRPr="007864A6">
        <w:rPr>
          <w:rFonts w:ascii="Helvetica" w:eastAsia="Times New Roman" w:hAnsi="Helvetica" w:cs="Times New Roman"/>
          <w:i/>
          <w:iCs/>
          <w:color w:val="000000"/>
          <w:sz w:val="20"/>
          <w:szCs w:val="20"/>
          <w:lang w:eastAsia="fr-FR"/>
        </w:rPr>
        <w:t>. »</w:t>
      </w:r>
    </w:p>
    <w:p w:rsidR="000F5942" w:rsidRDefault="000F5942" w:rsidP="00F924CC">
      <w:pPr>
        <w:contextualSpacing/>
        <w:jc w:val="both"/>
        <w:rPr>
          <w:rFonts w:ascii="Helvetica" w:eastAsia="Times New Roman" w:hAnsi="Helvetica" w:cs="Times New Roman"/>
          <w:sz w:val="20"/>
          <w:szCs w:val="20"/>
          <w:lang w:eastAsia="fr-FR"/>
        </w:rPr>
      </w:pPr>
    </w:p>
    <w:p w:rsidR="00352C47" w:rsidRPr="007864A6" w:rsidRDefault="00352C47" w:rsidP="00F924CC">
      <w:pPr>
        <w:contextualSpacing/>
        <w:jc w:val="both"/>
        <w:rPr>
          <w:rFonts w:ascii="Helvetica" w:eastAsia="Times New Roman" w:hAnsi="Helvetica" w:cs="Times New Roman"/>
          <w:sz w:val="20"/>
          <w:szCs w:val="20"/>
          <w:lang w:eastAsia="fr-FR"/>
        </w:rPr>
      </w:pPr>
    </w:p>
    <w:p w:rsidR="00E57068" w:rsidRPr="000156C0" w:rsidRDefault="000156C0" w:rsidP="000156C0">
      <w:pPr>
        <w:pBdr>
          <w:bottom w:val="single" w:sz="4" w:space="1" w:color="auto"/>
        </w:pBdr>
        <w:contextualSpacing/>
        <w:jc w:val="both"/>
        <w:rPr>
          <w:rFonts w:ascii="Helvetica" w:hAnsi="Helvetica"/>
          <w:b/>
          <w:color w:val="084689"/>
          <w:sz w:val="20"/>
          <w:szCs w:val="20"/>
        </w:rPr>
      </w:pPr>
      <w:r w:rsidRPr="000156C0">
        <w:rPr>
          <w:rFonts w:ascii="Helvetica" w:hAnsi="Helvetica"/>
          <w:b/>
          <w:color w:val="084689"/>
          <w:sz w:val="20"/>
          <w:szCs w:val="20"/>
        </w:rPr>
        <w:t>LE PARTENARIAT AFA-JANSSEN, CENTR</w:t>
      </w:r>
      <w:r w:rsidR="00565024">
        <w:rPr>
          <w:rFonts w:ascii="Helvetica" w:hAnsi="Helvetica"/>
          <w:b/>
          <w:color w:val="084689"/>
          <w:sz w:val="20"/>
          <w:szCs w:val="20"/>
        </w:rPr>
        <w:t>É</w:t>
      </w:r>
      <w:r w:rsidRPr="000156C0">
        <w:rPr>
          <w:rFonts w:ascii="Helvetica" w:hAnsi="Helvetica"/>
          <w:b/>
          <w:color w:val="084689"/>
          <w:sz w:val="20"/>
          <w:szCs w:val="20"/>
        </w:rPr>
        <w:t xml:space="preserve"> SUR LES PATIENTS ET AX</w:t>
      </w:r>
      <w:r w:rsidR="00565024">
        <w:rPr>
          <w:rFonts w:ascii="Helvetica" w:hAnsi="Helvetica"/>
          <w:b/>
          <w:color w:val="084689"/>
          <w:sz w:val="20"/>
          <w:szCs w:val="20"/>
        </w:rPr>
        <w:t>É</w:t>
      </w:r>
      <w:r w:rsidRPr="000156C0">
        <w:rPr>
          <w:rFonts w:ascii="Helvetica" w:hAnsi="Helvetica"/>
          <w:b/>
          <w:color w:val="084689"/>
          <w:sz w:val="20"/>
          <w:szCs w:val="20"/>
        </w:rPr>
        <w:t xml:space="preserve"> SUR L’ORIGINALIT</w:t>
      </w:r>
      <w:r w:rsidR="00AE477B">
        <w:rPr>
          <w:rFonts w:ascii="Helvetica" w:hAnsi="Helvetica"/>
          <w:b/>
          <w:color w:val="084689"/>
          <w:sz w:val="20"/>
          <w:szCs w:val="20"/>
        </w:rPr>
        <w:t>É</w:t>
      </w:r>
    </w:p>
    <w:p w:rsidR="00352C47" w:rsidRPr="007864A6" w:rsidRDefault="00352C47" w:rsidP="00F924CC">
      <w:pPr>
        <w:contextualSpacing/>
        <w:jc w:val="both"/>
        <w:rPr>
          <w:rFonts w:ascii="Helvetica" w:hAnsi="Helvetica"/>
          <w:b/>
          <w:sz w:val="20"/>
          <w:szCs w:val="20"/>
        </w:rPr>
      </w:pPr>
    </w:p>
    <w:p w:rsidR="00C30E1D" w:rsidRPr="007864A6" w:rsidRDefault="00C30E1D" w:rsidP="00F924CC">
      <w:pPr>
        <w:contextualSpacing/>
        <w:jc w:val="both"/>
        <w:rPr>
          <w:rFonts w:ascii="Helvetica" w:hAnsi="Helvetica"/>
          <w:sz w:val="20"/>
          <w:szCs w:val="20"/>
        </w:rPr>
      </w:pPr>
      <w:r w:rsidRPr="007864A6">
        <w:rPr>
          <w:rFonts w:ascii="Helvetica" w:hAnsi="Helvetica"/>
          <w:sz w:val="20"/>
          <w:szCs w:val="20"/>
        </w:rPr>
        <w:t>Janssen</w:t>
      </w:r>
      <w:r w:rsidR="00877A97" w:rsidRPr="007864A6">
        <w:rPr>
          <w:rFonts w:ascii="Helvetica" w:hAnsi="Helvetica"/>
          <w:sz w:val="20"/>
          <w:szCs w:val="20"/>
        </w:rPr>
        <w:t>, pionnier dans le domaine des voies immunitaires,</w:t>
      </w:r>
      <w:r w:rsidRPr="007864A6">
        <w:rPr>
          <w:rFonts w:ascii="Helvetica" w:hAnsi="Helvetica"/>
          <w:sz w:val="20"/>
          <w:szCs w:val="20"/>
        </w:rPr>
        <w:t xml:space="preserve"> </w:t>
      </w:r>
      <w:r w:rsidR="00CC00BB" w:rsidRPr="007864A6">
        <w:rPr>
          <w:rFonts w:ascii="Helvetica" w:hAnsi="Helvetica"/>
          <w:sz w:val="20"/>
          <w:szCs w:val="20"/>
        </w:rPr>
        <w:t xml:space="preserve">œuvre dans le domaine des traitements et de la recherche </w:t>
      </w:r>
      <w:r w:rsidR="005200E3" w:rsidRPr="007864A6">
        <w:rPr>
          <w:rFonts w:ascii="Helvetica" w:hAnsi="Helvetica"/>
          <w:sz w:val="20"/>
          <w:szCs w:val="20"/>
        </w:rPr>
        <w:t>sur</w:t>
      </w:r>
      <w:r w:rsidR="00CC00BB" w:rsidRPr="007864A6">
        <w:rPr>
          <w:rFonts w:ascii="Helvetica" w:hAnsi="Helvetica"/>
          <w:sz w:val="20"/>
          <w:szCs w:val="20"/>
        </w:rPr>
        <w:t xml:space="preserve"> la maladie de Crohn. L’a</w:t>
      </w:r>
      <w:r w:rsidR="00DA1268">
        <w:rPr>
          <w:rFonts w:ascii="Helvetica" w:hAnsi="Helvetica"/>
          <w:sz w:val="20"/>
          <w:szCs w:val="20"/>
        </w:rPr>
        <w:t>fa</w:t>
      </w:r>
      <w:r w:rsidR="00CC00BB" w:rsidRPr="007864A6">
        <w:rPr>
          <w:rFonts w:ascii="Helvetica" w:hAnsi="Helvetica"/>
          <w:sz w:val="20"/>
          <w:szCs w:val="20"/>
        </w:rPr>
        <w:t xml:space="preserve"> Crohn</w:t>
      </w:r>
      <w:r w:rsidR="00DA1268">
        <w:rPr>
          <w:rFonts w:ascii="Helvetica" w:hAnsi="Helvetica"/>
          <w:sz w:val="20"/>
          <w:szCs w:val="20"/>
        </w:rPr>
        <w:t xml:space="preserve"> </w:t>
      </w:r>
      <w:r w:rsidR="00CC00BB" w:rsidRPr="007864A6">
        <w:rPr>
          <w:rFonts w:ascii="Helvetica" w:hAnsi="Helvetica"/>
          <w:sz w:val="20"/>
          <w:szCs w:val="20"/>
        </w:rPr>
        <w:t xml:space="preserve">RCH réunit et anime un réseau de bénévoles formés </w:t>
      </w:r>
      <w:r w:rsidR="0099212D">
        <w:rPr>
          <w:rFonts w:ascii="Helvetica" w:hAnsi="Helvetica"/>
          <w:sz w:val="20"/>
          <w:szCs w:val="20"/>
        </w:rPr>
        <w:t>à la</w:t>
      </w:r>
      <w:r w:rsidR="0099212D" w:rsidRPr="007864A6">
        <w:rPr>
          <w:rFonts w:ascii="Helvetica" w:hAnsi="Helvetica"/>
          <w:sz w:val="20"/>
          <w:szCs w:val="20"/>
        </w:rPr>
        <w:t xml:space="preserve"> </w:t>
      </w:r>
      <w:r w:rsidR="00CC00BB" w:rsidRPr="007864A6">
        <w:rPr>
          <w:rFonts w:ascii="Helvetica" w:hAnsi="Helvetica"/>
          <w:sz w:val="20"/>
          <w:szCs w:val="20"/>
        </w:rPr>
        <w:t>pathologie de</w:t>
      </w:r>
      <w:r w:rsidR="0099212D">
        <w:rPr>
          <w:rFonts w:ascii="Helvetica" w:hAnsi="Helvetica"/>
          <w:sz w:val="20"/>
          <w:szCs w:val="20"/>
        </w:rPr>
        <w:t>s</w:t>
      </w:r>
      <w:r w:rsidR="00CC00BB" w:rsidRPr="007864A6">
        <w:rPr>
          <w:rFonts w:ascii="Helvetica" w:hAnsi="Helvetica"/>
          <w:sz w:val="20"/>
          <w:szCs w:val="20"/>
        </w:rPr>
        <w:t xml:space="preserve"> MICI, partout en France. C’</w:t>
      </w:r>
      <w:r w:rsidR="005200E3" w:rsidRPr="007864A6">
        <w:rPr>
          <w:rFonts w:ascii="Helvetica" w:hAnsi="Helvetica"/>
          <w:sz w:val="20"/>
          <w:szCs w:val="20"/>
        </w:rPr>
        <w:t>est tout naturellement que</w:t>
      </w:r>
      <w:r w:rsidR="00CC00BB" w:rsidRPr="007864A6">
        <w:rPr>
          <w:rFonts w:ascii="Helvetica" w:hAnsi="Helvetica"/>
          <w:sz w:val="20"/>
          <w:szCs w:val="20"/>
        </w:rPr>
        <w:t xml:space="preserve"> Janssen soutient</w:t>
      </w:r>
      <w:r w:rsidR="005200E3" w:rsidRPr="007864A6">
        <w:rPr>
          <w:rFonts w:ascii="Helvetica" w:hAnsi="Helvetica"/>
          <w:sz w:val="20"/>
          <w:szCs w:val="20"/>
        </w:rPr>
        <w:t>, tout au long de l’année</w:t>
      </w:r>
      <w:r w:rsidRPr="007864A6">
        <w:rPr>
          <w:rFonts w:ascii="Helvetica" w:hAnsi="Helvetica"/>
          <w:sz w:val="20"/>
          <w:szCs w:val="20"/>
        </w:rPr>
        <w:t>, l’association</w:t>
      </w:r>
      <w:r w:rsidR="005200E3" w:rsidRPr="007864A6">
        <w:rPr>
          <w:rFonts w:ascii="Helvetica" w:hAnsi="Helvetica"/>
          <w:sz w:val="20"/>
          <w:szCs w:val="20"/>
        </w:rPr>
        <w:t xml:space="preserve">. Ils ont notamment </w:t>
      </w:r>
      <w:r w:rsidR="00DA1268">
        <w:rPr>
          <w:rFonts w:ascii="Helvetica" w:hAnsi="Helvetica"/>
          <w:sz w:val="20"/>
          <w:szCs w:val="20"/>
        </w:rPr>
        <w:t>réalisé</w:t>
      </w:r>
      <w:r w:rsidR="00DA1268" w:rsidRPr="007864A6">
        <w:rPr>
          <w:rFonts w:ascii="Helvetica" w:hAnsi="Helvetica"/>
          <w:sz w:val="20"/>
          <w:szCs w:val="20"/>
        </w:rPr>
        <w:t xml:space="preserve"> </w:t>
      </w:r>
      <w:r w:rsidR="005200E3" w:rsidRPr="007864A6">
        <w:rPr>
          <w:rFonts w:ascii="Helvetica" w:hAnsi="Helvetica"/>
          <w:sz w:val="20"/>
          <w:szCs w:val="20"/>
        </w:rPr>
        <w:t>ensemble différents outils originaux liés :</w:t>
      </w:r>
      <w:r w:rsidRPr="007864A6">
        <w:rPr>
          <w:rFonts w:ascii="Helvetica" w:hAnsi="Helvetica"/>
          <w:sz w:val="20"/>
          <w:szCs w:val="20"/>
        </w:rPr>
        <w:t xml:space="preserve"> </w:t>
      </w:r>
    </w:p>
    <w:p w:rsidR="00C30E1D" w:rsidRPr="007864A6" w:rsidRDefault="005200E3" w:rsidP="00F924CC">
      <w:pPr>
        <w:pStyle w:val="Paragraphedeliste"/>
        <w:numPr>
          <w:ilvl w:val="0"/>
          <w:numId w:val="3"/>
        </w:numPr>
        <w:jc w:val="both"/>
        <w:rPr>
          <w:rFonts w:ascii="Helvetica" w:hAnsi="Helvetica"/>
          <w:sz w:val="20"/>
          <w:szCs w:val="20"/>
        </w:rPr>
      </w:pPr>
      <w:r w:rsidRPr="007864A6">
        <w:rPr>
          <w:rFonts w:ascii="Helvetica" w:hAnsi="Helvetica"/>
          <w:sz w:val="20"/>
          <w:szCs w:val="20"/>
        </w:rPr>
        <w:t>À</w:t>
      </w:r>
      <w:r w:rsidR="00C30E1D" w:rsidRPr="007864A6">
        <w:rPr>
          <w:rFonts w:ascii="Helvetica" w:hAnsi="Helvetica"/>
          <w:sz w:val="20"/>
          <w:szCs w:val="20"/>
        </w:rPr>
        <w:t xml:space="preserve"> la </w:t>
      </w:r>
      <w:r w:rsidR="00C30E1D" w:rsidRPr="007864A6">
        <w:rPr>
          <w:rFonts w:ascii="Helvetica" w:hAnsi="Helvetica"/>
          <w:b/>
          <w:sz w:val="20"/>
          <w:szCs w:val="20"/>
        </w:rPr>
        <w:t>nutrition</w:t>
      </w:r>
      <w:r w:rsidR="00C30E1D" w:rsidRPr="007864A6">
        <w:rPr>
          <w:rFonts w:ascii="Helvetica" w:hAnsi="Helvetica"/>
          <w:sz w:val="20"/>
          <w:szCs w:val="20"/>
        </w:rPr>
        <w:t xml:space="preserve"> : enquête effectuée avec le </w:t>
      </w:r>
      <w:r w:rsidR="00C30E1D" w:rsidRPr="007864A6">
        <w:rPr>
          <w:rFonts w:ascii="Helvetica" w:hAnsi="Helvetica"/>
          <w:b/>
          <w:sz w:val="20"/>
          <w:szCs w:val="20"/>
        </w:rPr>
        <w:t>site de recettes marmiton.org</w:t>
      </w:r>
      <w:r w:rsidR="00C30E1D" w:rsidRPr="007864A6">
        <w:rPr>
          <w:rFonts w:ascii="Helvetica" w:hAnsi="Helvetica"/>
          <w:sz w:val="20"/>
          <w:szCs w:val="20"/>
        </w:rPr>
        <w:t xml:space="preserve"> pour faire l’état des lieux des habitudes alimentaires des patients, prop</w:t>
      </w:r>
      <w:r w:rsidR="00EF1EE6">
        <w:rPr>
          <w:rFonts w:ascii="Helvetica" w:hAnsi="Helvetica"/>
          <w:sz w:val="20"/>
          <w:szCs w:val="20"/>
        </w:rPr>
        <w:t>oser des informations, services et</w:t>
      </w:r>
      <w:r w:rsidR="00C30E1D" w:rsidRPr="007864A6">
        <w:rPr>
          <w:rFonts w:ascii="Helvetica" w:hAnsi="Helvetica"/>
          <w:sz w:val="20"/>
          <w:szCs w:val="20"/>
        </w:rPr>
        <w:t xml:space="preserve"> recettes pour</w:t>
      </w:r>
      <w:r w:rsidRPr="007864A6">
        <w:rPr>
          <w:rFonts w:ascii="Helvetica" w:hAnsi="Helvetica"/>
          <w:sz w:val="20"/>
          <w:szCs w:val="20"/>
        </w:rPr>
        <w:t xml:space="preserve"> mieux s’alimenter au quotidien</w:t>
      </w:r>
    </w:p>
    <w:p w:rsidR="00C30E1D" w:rsidRPr="007864A6" w:rsidRDefault="00C30E1D" w:rsidP="00F924CC">
      <w:pPr>
        <w:pStyle w:val="Paragraphedeliste"/>
        <w:numPr>
          <w:ilvl w:val="0"/>
          <w:numId w:val="3"/>
        </w:numPr>
        <w:jc w:val="both"/>
        <w:rPr>
          <w:rFonts w:ascii="Helvetica" w:hAnsi="Helvetica"/>
          <w:sz w:val="20"/>
          <w:szCs w:val="20"/>
        </w:rPr>
      </w:pPr>
      <w:r w:rsidRPr="007864A6">
        <w:rPr>
          <w:rFonts w:ascii="Helvetica" w:hAnsi="Helvetica"/>
          <w:sz w:val="20"/>
          <w:szCs w:val="20"/>
        </w:rPr>
        <w:t xml:space="preserve">Au </w:t>
      </w:r>
      <w:r w:rsidRPr="007864A6">
        <w:rPr>
          <w:rFonts w:ascii="Helvetica" w:hAnsi="Helvetica"/>
          <w:b/>
          <w:sz w:val="20"/>
          <w:szCs w:val="20"/>
        </w:rPr>
        <w:t>bien-être</w:t>
      </w:r>
      <w:r w:rsidRPr="007864A6">
        <w:rPr>
          <w:rFonts w:ascii="Helvetica" w:hAnsi="Helvetica"/>
          <w:sz w:val="20"/>
          <w:szCs w:val="20"/>
        </w:rPr>
        <w:t xml:space="preserve"> : création de </w:t>
      </w:r>
      <w:r w:rsidRPr="007864A6">
        <w:rPr>
          <w:rFonts w:ascii="Helvetica" w:hAnsi="Helvetica"/>
          <w:b/>
          <w:sz w:val="20"/>
          <w:szCs w:val="20"/>
        </w:rPr>
        <w:t>podcasts de relaxation</w:t>
      </w:r>
      <w:r w:rsidRPr="007864A6">
        <w:rPr>
          <w:rFonts w:ascii="Helvetica" w:hAnsi="Helvetica"/>
          <w:sz w:val="20"/>
          <w:szCs w:val="20"/>
        </w:rPr>
        <w:t xml:space="preserve"> et fiches d’information sur les </w:t>
      </w:r>
      <w:r w:rsidR="00DA1268">
        <w:rPr>
          <w:rFonts w:ascii="Helvetica" w:hAnsi="Helvetica"/>
          <w:sz w:val="20"/>
          <w:szCs w:val="20"/>
        </w:rPr>
        <w:t xml:space="preserve">thérapies et </w:t>
      </w:r>
      <w:r w:rsidRPr="007864A6">
        <w:rPr>
          <w:rFonts w:ascii="Helvetica" w:hAnsi="Helvetica"/>
          <w:sz w:val="20"/>
          <w:szCs w:val="20"/>
        </w:rPr>
        <w:t>pratiques complémentaires</w:t>
      </w:r>
    </w:p>
    <w:p w:rsidR="00C30E1D" w:rsidRPr="007864A6" w:rsidRDefault="00C30E1D" w:rsidP="00F924CC">
      <w:pPr>
        <w:pStyle w:val="Paragraphedeliste"/>
        <w:numPr>
          <w:ilvl w:val="0"/>
          <w:numId w:val="3"/>
        </w:numPr>
        <w:jc w:val="both"/>
        <w:rPr>
          <w:rFonts w:ascii="Helvetica" w:hAnsi="Helvetica"/>
          <w:sz w:val="20"/>
          <w:szCs w:val="20"/>
        </w:rPr>
      </w:pPr>
      <w:r w:rsidRPr="007864A6">
        <w:rPr>
          <w:rFonts w:ascii="Helvetica" w:hAnsi="Helvetica"/>
          <w:sz w:val="20"/>
          <w:szCs w:val="20"/>
        </w:rPr>
        <w:t xml:space="preserve">Aux </w:t>
      </w:r>
      <w:r w:rsidRPr="007864A6">
        <w:rPr>
          <w:rFonts w:ascii="Helvetica" w:hAnsi="Helvetica"/>
          <w:b/>
          <w:sz w:val="20"/>
          <w:szCs w:val="20"/>
        </w:rPr>
        <w:t>droits des malades</w:t>
      </w:r>
      <w:r w:rsidRPr="007864A6">
        <w:rPr>
          <w:rFonts w:ascii="Helvetica" w:hAnsi="Helvetica"/>
          <w:sz w:val="20"/>
          <w:szCs w:val="20"/>
        </w:rPr>
        <w:t xml:space="preserve"> : </w:t>
      </w:r>
      <w:r w:rsidR="00DA1268">
        <w:rPr>
          <w:rFonts w:ascii="Helvetica" w:hAnsi="Helvetica"/>
          <w:sz w:val="20"/>
          <w:szCs w:val="20"/>
        </w:rPr>
        <w:t>publication</w:t>
      </w:r>
      <w:r w:rsidRPr="007864A6">
        <w:rPr>
          <w:rFonts w:ascii="Helvetica" w:hAnsi="Helvetica"/>
          <w:sz w:val="20"/>
          <w:szCs w:val="20"/>
        </w:rPr>
        <w:t xml:space="preserve"> d’un « Passeport pour mes droits »</w:t>
      </w:r>
    </w:p>
    <w:p w:rsidR="00364621" w:rsidRDefault="00E57068" w:rsidP="00F924CC">
      <w:pPr>
        <w:contextualSpacing/>
        <w:jc w:val="both"/>
        <w:rPr>
          <w:rFonts w:ascii="Helvetica" w:hAnsi="Helvetica"/>
          <w:sz w:val="20"/>
          <w:szCs w:val="20"/>
        </w:rPr>
      </w:pPr>
      <w:r w:rsidRPr="007864A6">
        <w:rPr>
          <w:rFonts w:ascii="Helvetica" w:hAnsi="Helvetica"/>
          <w:sz w:val="20"/>
          <w:szCs w:val="20"/>
        </w:rPr>
        <w:t xml:space="preserve">Le bus </w:t>
      </w:r>
      <w:r w:rsidRPr="007864A6">
        <w:rPr>
          <w:rFonts w:ascii="Helvetica" w:hAnsi="Helvetica"/>
          <w:b/>
          <w:sz w:val="20"/>
          <w:szCs w:val="20"/>
        </w:rPr>
        <w:t>MICI</w:t>
      </w:r>
      <w:r w:rsidR="005200E3" w:rsidRPr="007864A6">
        <w:rPr>
          <w:rFonts w:ascii="Helvetica" w:hAnsi="Helvetica"/>
          <w:b/>
          <w:sz w:val="20"/>
          <w:szCs w:val="20"/>
        </w:rPr>
        <w:t>&amp;</w:t>
      </w:r>
      <w:r w:rsidR="003E1975">
        <w:rPr>
          <w:rFonts w:ascii="Helvetica" w:hAnsi="Helvetica"/>
          <w:b/>
          <w:sz w:val="20"/>
          <w:szCs w:val="20"/>
        </w:rPr>
        <w:t>M</w:t>
      </w:r>
      <w:r w:rsidR="003E1975" w:rsidRPr="007864A6">
        <w:rPr>
          <w:rFonts w:ascii="Helvetica" w:hAnsi="Helvetica"/>
          <w:b/>
          <w:sz w:val="20"/>
          <w:szCs w:val="20"/>
        </w:rPr>
        <w:t xml:space="preserve">oi </w:t>
      </w:r>
      <w:r w:rsidR="00C30E1D" w:rsidRPr="007864A6">
        <w:rPr>
          <w:rFonts w:ascii="Helvetica" w:hAnsi="Helvetica"/>
          <w:sz w:val="20"/>
          <w:szCs w:val="20"/>
        </w:rPr>
        <w:t>est une étape supplémentaire dans</w:t>
      </w:r>
      <w:r w:rsidRPr="007864A6">
        <w:rPr>
          <w:rFonts w:ascii="Helvetica" w:hAnsi="Helvetica"/>
          <w:sz w:val="20"/>
          <w:szCs w:val="20"/>
        </w:rPr>
        <w:t xml:space="preserve"> </w:t>
      </w:r>
      <w:r w:rsidR="00C30E1D" w:rsidRPr="007864A6">
        <w:rPr>
          <w:rFonts w:ascii="Helvetica" w:hAnsi="Helvetica"/>
          <w:sz w:val="20"/>
          <w:szCs w:val="20"/>
        </w:rPr>
        <w:t>ce</w:t>
      </w:r>
      <w:r w:rsidRPr="007864A6">
        <w:rPr>
          <w:rFonts w:ascii="Helvetica" w:hAnsi="Helvetica"/>
          <w:sz w:val="20"/>
          <w:szCs w:val="20"/>
        </w:rPr>
        <w:t xml:space="preserve"> partenariat</w:t>
      </w:r>
      <w:r w:rsidR="00DF4D21" w:rsidRPr="007864A6">
        <w:rPr>
          <w:rFonts w:ascii="Helvetica" w:hAnsi="Helvetica"/>
          <w:sz w:val="20"/>
          <w:szCs w:val="20"/>
        </w:rPr>
        <w:t xml:space="preserve"> </w:t>
      </w:r>
      <w:r w:rsidR="00C30E1D" w:rsidRPr="007864A6">
        <w:rPr>
          <w:rFonts w:ascii="Helvetica" w:hAnsi="Helvetica"/>
          <w:sz w:val="20"/>
          <w:szCs w:val="20"/>
        </w:rPr>
        <w:t>qui marque</w:t>
      </w:r>
      <w:r w:rsidR="003140C6" w:rsidRPr="007864A6">
        <w:rPr>
          <w:rFonts w:ascii="Helvetica" w:hAnsi="Helvetica"/>
          <w:sz w:val="20"/>
          <w:szCs w:val="20"/>
        </w:rPr>
        <w:t xml:space="preserve"> ainsi un</w:t>
      </w:r>
      <w:r w:rsidRPr="007864A6">
        <w:rPr>
          <w:rFonts w:ascii="Helvetica" w:hAnsi="Helvetica"/>
          <w:sz w:val="20"/>
          <w:szCs w:val="20"/>
        </w:rPr>
        <w:t xml:space="preserve"> engagement mutuel </w:t>
      </w:r>
      <w:r w:rsidR="00C30E1D" w:rsidRPr="007864A6">
        <w:rPr>
          <w:rFonts w:ascii="Helvetica" w:hAnsi="Helvetica"/>
          <w:sz w:val="20"/>
          <w:szCs w:val="20"/>
        </w:rPr>
        <w:t xml:space="preserve">et concret auprès des patients. </w:t>
      </w:r>
      <w:r w:rsidR="00352C47">
        <w:rPr>
          <w:rFonts w:ascii="Helvetica" w:hAnsi="Helvetica"/>
          <w:sz w:val="20"/>
          <w:szCs w:val="20"/>
        </w:rPr>
        <w:t>Fleur de Lempdes note que « </w:t>
      </w:r>
      <w:r w:rsidR="00352C47" w:rsidRPr="00352C47">
        <w:rPr>
          <w:rFonts w:ascii="Helvetica" w:hAnsi="Helvetica"/>
          <w:i/>
          <w:sz w:val="20"/>
          <w:szCs w:val="20"/>
        </w:rPr>
        <w:t>c</w:t>
      </w:r>
      <w:r w:rsidR="00364621" w:rsidRPr="00352C47">
        <w:rPr>
          <w:rFonts w:ascii="Helvetica" w:hAnsi="Helvetica"/>
          <w:i/>
          <w:sz w:val="20"/>
          <w:szCs w:val="20"/>
        </w:rPr>
        <w:t xml:space="preserve">e bus est la </w:t>
      </w:r>
      <w:r w:rsidR="00364621" w:rsidRPr="00352C47">
        <w:rPr>
          <w:rFonts w:ascii="Helvetica" w:hAnsi="Helvetica"/>
          <w:b/>
          <w:i/>
          <w:sz w:val="20"/>
          <w:szCs w:val="20"/>
        </w:rPr>
        <w:t>première opération de cette envergure</w:t>
      </w:r>
      <w:r w:rsidR="00364621" w:rsidRPr="00352C47">
        <w:rPr>
          <w:rFonts w:ascii="Helvetica" w:hAnsi="Helvetica"/>
          <w:i/>
          <w:sz w:val="20"/>
          <w:szCs w:val="20"/>
        </w:rPr>
        <w:t xml:space="preserve"> </w:t>
      </w:r>
      <w:r w:rsidR="00364621" w:rsidRPr="00352C47">
        <w:rPr>
          <w:rFonts w:ascii="Helvetica" w:hAnsi="Helvetica"/>
          <w:b/>
          <w:i/>
          <w:sz w:val="20"/>
          <w:szCs w:val="20"/>
        </w:rPr>
        <w:t>avec l’association</w:t>
      </w:r>
      <w:r w:rsidR="00C30E1D" w:rsidRPr="00352C47">
        <w:rPr>
          <w:rFonts w:ascii="Helvetica" w:hAnsi="Helvetica"/>
          <w:i/>
          <w:sz w:val="20"/>
          <w:szCs w:val="20"/>
        </w:rPr>
        <w:t xml:space="preserve"> et qu’elle génère de nombreuses attentes</w:t>
      </w:r>
      <w:r w:rsidR="00C30E1D" w:rsidRPr="007864A6">
        <w:rPr>
          <w:rFonts w:ascii="Helvetica" w:hAnsi="Helvetica"/>
          <w:sz w:val="20"/>
          <w:szCs w:val="20"/>
        </w:rPr>
        <w:t>. »</w:t>
      </w:r>
    </w:p>
    <w:p w:rsidR="00352C47" w:rsidRPr="007864A6" w:rsidRDefault="00352C47" w:rsidP="00F924CC">
      <w:pPr>
        <w:contextualSpacing/>
        <w:jc w:val="both"/>
        <w:rPr>
          <w:rFonts w:ascii="Helvetica" w:hAnsi="Helvetica"/>
          <w:sz w:val="20"/>
          <w:szCs w:val="20"/>
        </w:rPr>
      </w:pPr>
    </w:p>
    <w:p w:rsidR="00511844" w:rsidRDefault="00511844" w:rsidP="00F924CC">
      <w:pPr>
        <w:contextualSpacing/>
        <w:jc w:val="both"/>
        <w:rPr>
          <w:rFonts w:ascii="Helvetica" w:hAnsi="Helvetica"/>
          <w:sz w:val="20"/>
          <w:szCs w:val="20"/>
        </w:rPr>
      </w:pPr>
      <w:r w:rsidRPr="007864A6">
        <w:rPr>
          <w:rFonts w:ascii="Helvetica" w:hAnsi="Helvetica"/>
          <w:sz w:val="20"/>
          <w:szCs w:val="20"/>
        </w:rPr>
        <w:t xml:space="preserve">L’objectif est que cette </w:t>
      </w:r>
      <w:r w:rsidR="006C35B4" w:rsidRPr="007864A6">
        <w:rPr>
          <w:rFonts w:ascii="Helvetica" w:hAnsi="Helvetica"/>
          <w:sz w:val="20"/>
          <w:szCs w:val="20"/>
        </w:rPr>
        <w:t>initiative permette</w:t>
      </w:r>
      <w:r w:rsidRPr="007864A6">
        <w:rPr>
          <w:rFonts w:ascii="Helvetica" w:hAnsi="Helvetica"/>
          <w:sz w:val="20"/>
          <w:szCs w:val="20"/>
        </w:rPr>
        <w:t xml:space="preserve"> aux patients de se sentir</w:t>
      </w:r>
      <w:r w:rsidR="005200E3" w:rsidRPr="007864A6">
        <w:rPr>
          <w:rFonts w:ascii="Helvetica" w:hAnsi="Helvetica"/>
          <w:sz w:val="20"/>
          <w:szCs w:val="20"/>
        </w:rPr>
        <w:t xml:space="preserve"> mieux informés. Fleur de Lempde</w:t>
      </w:r>
      <w:r w:rsidRPr="007864A6">
        <w:rPr>
          <w:rFonts w:ascii="Helvetica" w:hAnsi="Helvetica"/>
          <w:sz w:val="20"/>
          <w:szCs w:val="20"/>
        </w:rPr>
        <w:t xml:space="preserve">s ajoute également que </w:t>
      </w:r>
      <w:r w:rsidR="000C0999" w:rsidRPr="007864A6">
        <w:rPr>
          <w:rFonts w:ascii="Helvetica" w:hAnsi="Helvetica"/>
          <w:sz w:val="20"/>
          <w:szCs w:val="20"/>
        </w:rPr>
        <w:t>« </w:t>
      </w:r>
      <w:r w:rsidR="000C0999" w:rsidRPr="00565024">
        <w:rPr>
          <w:rFonts w:ascii="Helvetica" w:hAnsi="Helvetica"/>
          <w:i/>
          <w:sz w:val="20"/>
          <w:szCs w:val="20"/>
        </w:rPr>
        <w:t>l’hôpital</w:t>
      </w:r>
      <w:r w:rsidRPr="00565024">
        <w:rPr>
          <w:rFonts w:ascii="Helvetica" w:hAnsi="Helvetica"/>
          <w:i/>
          <w:sz w:val="20"/>
          <w:szCs w:val="20"/>
        </w:rPr>
        <w:t xml:space="preserve"> </w:t>
      </w:r>
      <w:r w:rsidR="005200E3" w:rsidRPr="007639F5">
        <w:rPr>
          <w:rFonts w:ascii="Helvetica" w:hAnsi="Helvetica"/>
          <w:i/>
          <w:sz w:val="20"/>
          <w:szCs w:val="20"/>
        </w:rPr>
        <w:t>d</w:t>
      </w:r>
      <w:r w:rsidRPr="007639F5">
        <w:rPr>
          <w:rFonts w:ascii="Helvetica" w:hAnsi="Helvetica"/>
          <w:i/>
          <w:sz w:val="20"/>
          <w:szCs w:val="20"/>
        </w:rPr>
        <w:t>oit</w:t>
      </w:r>
      <w:r w:rsidR="005200E3" w:rsidRPr="007639F5">
        <w:rPr>
          <w:rFonts w:ascii="Helvetica" w:hAnsi="Helvetica"/>
          <w:i/>
          <w:sz w:val="20"/>
          <w:szCs w:val="20"/>
        </w:rPr>
        <w:t xml:space="preserve"> être</w:t>
      </w:r>
      <w:r w:rsidRPr="007639F5">
        <w:rPr>
          <w:rFonts w:ascii="Helvetica" w:hAnsi="Helvetica"/>
          <w:i/>
          <w:sz w:val="20"/>
          <w:szCs w:val="20"/>
        </w:rPr>
        <w:t xml:space="preserve"> valorisé au-delà de la simple consultation</w:t>
      </w:r>
      <w:r w:rsidR="00AF0CA7" w:rsidRPr="007639F5">
        <w:rPr>
          <w:rFonts w:ascii="Helvetica" w:hAnsi="Helvetica"/>
          <w:i/>
          <w:sz w:val="20"/>
          <w:szCs w:val="20"/>
        </w:rPr>
        <w:t xml:space="preserve"> et que </w:t>
      </w:r>
      <w:r w:rsidR="00E07C58">
        <w:rPr>
          <w:rFonts w:ascii="Helvetica" w:hAnsi="Helvetica"/>
          <w:i/>
          <w:sz w:val="20"/>
          <w:szCs w:val="20"/>
        </w:rPr>
        <w:t>nos actions doivent aussi être visibles et accessibles</w:t>
      </w:r>
      <w:r w:rsidR="00AF0CA7" w:rsidRPr="007639F5">
        <w:rPr>
          <w:rFonts w:ascii="Helvetica" w:hAnsi="Helvetica"/>
          <w:i/>
          <w:sz w:val="20"/>
          <w:szCs w:val="20"/>
        </w:rPr>
        <w:t xml:space="preserve"> </w:t>
      </w:r>
      <w:r w:rsidR="00B35351" w:rsidRPr="007639F5">
        <w:rPr>
          <w:rFonts w:ascii="Helvetica" w:hAnsi="Helvetica"/>
          <w:i/>
          <w:sz w:val="20"/>
          <w:szCs w:val="20"/>
        </w:rPr>
        <w:t>en région</w:t>
      </w:r>
      <w:r w:rsidR="00AF0CA7" w:rsidRPr="007639F5">
        <w:rPr>
          <w:rFonts w:ascii="Helvetica" w:hAnsi="Helvetica"/>
          <w:i/>
          <w:sz w:val="20"/>
          <w:szCs w:val="20"/>
        </w:rPr>
        <w:t xml:space="preserve"> avec un écho national.</w:t>
      </w:r>
      <w:r w:rsidR="00AF0CA7" w:rsidRPr="007864A6">
        <w:rPr>
          <w:rFonts w:ascii="Helvetica" w:hAnsi="Helvetica"/>
          <w:sz w:val="20"/>
          <w:szCs w:val="20"/>
        </w:rPr>
        <w:t> »</w:t>
      </w:r>
      <w:r w:rsidR="003140C6" w:rsidRPr="007864A6">
        <w:rPr>
          <w:rFonts w:ascii="Helvetica" w:hAnsi="Helvetica"/>
          <w:sz w:val="20"/>
          <w:szCs w:val="20"/>
        </w:rPr>
        <w:t xml:space="preserve"> Pour la présidente de l’AFA, Chantal </w:t>
      </w:r>
      <w:r w:rsidR="00AE477B" w:rsidRPr="007864A6">
        <w:rPr>
          <w:rFonts w:ascii="Helvetica" w:hAnsi="Helvetica"/>
          <w:sz w:val="20"/>
          <w:szCs w:val="20"/>
        </w:rPr>
        <w:t>Dufre</w:t>
      </w:r>
      <w:r w:rsidR="00AE477B">
        <w:rPr>
          <w:rFonts w:ascii="Helvetica" w:hAnsi="Helvetica"/>
          <w:sz w:val="20"/>
          <w:szCs w:val="20"/>
        </w:rPr>
        <w:t>s</w:t>
      </w:r>
      <w:r w:rsidR="00AE477B" w:rsidRPr="007864A6">
        <w:rPr>
          <w:rFonts w:ascii="Helvetica" w:hAnsi="Helvetica"/>
          <w:sz w:val="20"/>
          <w:szCs w:val="20"/>
        </w:rPr>
        <w:t>ne</w:t>
      </w:r>
      <w:r w:rsidR="003140C6" w:rsidRPr="007864A6">
        <w:rPr>
          <w:rFonts w:ascii="Helvetica" w:hAnsi="Helvetica"/>
          <w:sz w:val="20"/>
          <w:szCs w:val="20"/>
        </w:rPr>
        <w:t>, « </w:t>
      </w:r>
      <w:r w:rsidR="003140C6" w:rsidRPr="007639F5">
        <w:rPr>
          <w:rFonts w:ascii="Helvetica" w:hAnsi="Helvetica"/>
          <w:i/>
          <w:sz w:val="20"/>
          <w:szCs w:val="20"/>
        </w:rPr>
        <w:t>parler de ces maladies, c’est déjà les combattre.</w:t>
      </w:r>
      <w:r w:rsidR="00DF4D21" w:rsidRPr="007639F5">
        <w:rPr>
          <w:rFonts w:ascii="Helvetica" w:hAnsi="Helvetica"/>
          <w:i/>
          <w:sz w:val="20"/>
          <w:szCs w:val="20"/>
        </w:rPr>
        <w:t> </w:t>
      </w:r>
      <w:r w:rsidR="00DF4D21" w:rsidRPr="007864A6">
        <w:rPr>
          <w:rFonts w:ascii="Helvetica" w:hAnsi="Helvetica"/>
          <w:sz w:val="20"/>
          <w:szCs w:val="20"/>
        </w:rPr>
        <w:t>»</w:t>
      </w:r>
    </w:p>
    <w:p w:rsidR="00952CD2" w:rsidRDefault="00952CD2" w:rsidP="00F924CC">
      <w:pPr>
        <w:contextualSpacing/>
        <w:jc w:val="both"/>
        <w:rPr>
          <w:rFonts w:ascii="Helvetica" w:hAnsi="Helvetica"/>
          <w:sz w:val="20"/>
          <w:szCs w:val="20"/>
        </w:rPr>
      </w:pPr>
    </w:p>
    <w:p w:rsidR="00952CD2" w:rsidRDefault="00952CD2" w:rsidP="00F924CC">
      <w:pPr>
        <w:contextualSpacing/>
        <w:jc w:val="both"/>
        <w:rPr>
          <w:rFonts w:ascii="Helvetica" w:hAnsi="Helvetica"/>
          <w:sz w:val="20"/>
          <w:szCs w:val="20"/>
        </w:rPr>
      </w:pPr>
    </w:p>
    <w:p w:rsidR="000F5942" w:rsidRPr="000F5942" w:rsidRDefault="000F5942" w:rsidP="000F5942">
      <w:pPr>
        <w:spacing w:after="0" w:line="240" w:lineRule="auto"/>
        <w:rPr>
          <w:rFonts w:ascii="Helvetica" w:hAnsi="Helvetica"/>
          <w:b/>
          <w:color w:val="084689"/>
          <w:sz w:val="10"/>
          <w:szCs w:val="20"/>
        </w:rPr>
      </w:pPr>
      <w:r>
        <w:rPr>
          <w:rFonts w:ascii="Helvetica" w:hAnsi="Helvetica"/>
          <w:b/>
          <w:color w:val="084689"/>
          <w:sz w:val="20"/>
          <w:szCs w:val="20"/>
        </w:rPr>
        <w:br w:type="page"/>
      </w:r>
    </w:p>
    <w:p w:rsidR="003140C6" w:rsidRPr="000156C0" w:rsidRDefault="000156C0" w:rsidP="000156C0">
      <w:pPr>
        <w:pBdr>
          <w:bottom w:val="single" w:sz="4" w:space="1" w:color="auto"/>
        </w:pBdr>
        <w:contextualSpacing/>
        <w:jc w:val="both"/>
        <w:rPr>
          <w:rFonts w:ascii="Helvetica" w:hAnsi="Helvetica"/>
          <w:b/>
          <w:color w:val="084689"/>
          <w:sz w:val="20"/>
          <w:szCs w:val="20"/>
        </w:rPr>
      </w:pPr>
      <w:r w:rsidRPr="000156C0">
        <w:rPr>
          <w:rFonts w:ascii="Helvetica" w:hAnsi="Helvetica"/>
          <w:b/>
          <w:color w:val="084689"/>
          <w:sz w:val="20"/>
          <w:szCs w:val="20"/>
        </w:rPr>
        <w:t>LE BUS MICI&amp;MOI, EN PRATIQUE</w:t>
      </w:r>
    </w:p>
    <w:p w:rsidR="00352C47" w:rsidRPr="007864A6" w:rsidRDefault="00352C47" w:rsidP="00F924CC">
      <w:pPr>
        <w:contextualSpacing/>
        <w:jc w:val="both"/>
        <w:rPr>
          <w:rFonts w:ascii="Helvetica" w:hAnsi="Helvetica"/>
          <w:b/>
          <w:sz w:val="20"/>
          <w:szCs w:val="20"/>
        </w:rPr>
      </w:pPr>
    </w:p>
    <w:p w:rsidR="003140C6" w:rsidRDefault="00CC00BB" w:rsidP="00F924CC">
      <w:pPr>
        <w:contextualSpacing/>
        <w:jc w:val="both"/>
        <w:rPr>
          <w:rFonts w:ascii="Helvetica" w:hAnsi="Helvetica"/>
          <w:sz w:val="20"/>
          <w:szCs w:val="20"/>
        </w:rPr>
      </w:pPr>
      <w:r w:rsidRPr="007864A6">
        <w:rPr>
          <w:rFonts w:ascii="Helvetica" w:hAnsi="Helvetica"/>
          <w:sz w:val="20"/>
          <w:szCs w:val="20"/>
        </w:rPr>
        <w:t>Il est ouvert à tous</w:t>
      </w:r>
      <w:r w:rsidR="006C35B4" w:rsidRPr="007864A6">
        <w:rPr>
          <w:rFonts w:ascii="Helvetica" w:hAnsi="Helvetica"/>
          <w:sz w:val="20"/>
          <w:szCs w:val="20"/>
        </w:rPr>
        <w:t>, malades,</w:t>
      </w:r>
      <w:r w:rsidR="001512D7">
        <w:rPr>
          <w:rFonts w:ascii="Helvetica" w:hAnsi="Helvetica"/>
          <w:sz w:val="20"/>
          <w:szCs w:val="20"/>
        </w:rPr>
        <w:t xml:space="preserve"> proches,</w:t>
      </w:r>
      <w:r w:rsidR="006C35B4" w:rsidRPr="007864A6">
        <w:rPr>
          <w:rFonts w:ascii="Helvetica" w:hAnsi="Helvetica"/>
          <w:sz w:val="20"/>
          <w:szCs w:val="20"/>
        </w:rPr>
        <w:t xml:space="preserve"> aidants</w:t>
      </w:r>
      <w:r w:rsidR="00565024">
        <w:rPr>
          <w:rFonts w:ascii="Helvetica" w:hAnsi="Helvetica"/>
          <w:sz w:val="20"/>
          <w:szCs w:val="20"/>
        </w:rPr>
        <w:t xml:space="preserve"> ou </w:t>
      </w:r>
      <w:r w:rsidR="00B35351" w:rsidRPr="007864A6">
        <w:rPr>
          <w:rFonts w:ascii="Helvetica" w:hAnsi="Helvetica"/>
          <w:sz w:val="20"/>
          <w:szCs w:val="20"/>
        </w:rPr>
        <w:t>« curieux »</w:t>
      </w:r>
      <w:r w:rsidR="006C35B4" w:rsidRPr="007864A6">
        <w:rPr>
          <w:rFonts w:ascii="Helvetica" w:hAnsi="Helvetica"/>
          <w:sz w:val="20"/>
          <w:szCs w:val="20"/>
        </w:rPr>
        <w:t xml:space="preserve"> souhaitant e</w:t>
      </w:r>
      <w:r w:rsidR="00280D4B">
        <w:rPr>
          <w:rFonts w:ascii="Helvetica" w:hAnsi="Helvetica"/>
          <w:sz w:val="20"/>
          <w:szCs w:val="20"/>
        </w:rPr>
        <w:t>n savoir plus sur l</w:t>
      </w:r>
      <w:r w:rsidR="000F5942">
        <w:rPr>
          <w:rFonts w:ascii="Helvetica" w:hAnsi="Helvetica"/>
          <w:sz w:val="20"/>
          <w:szCs w:val="20"/>
        </w:rPr>
        <w:t>es MICI</w:t>
      </w:r>
      <w:r w:rsidR="00280D4B">
        <w:rPr>
          <w:rFonts w:ascii="Helvetica" w:hAnsi="Helvetica"/>
          <w:sz w:val="20"/>
          <w:szCs w:val="20"/>
        </w:rPr>
        <w:t xml:space="preserve"> de 9</w:t>
      </w:r>
      <w:r w:rsidR="006C35B4" w:rsidRPr="007864A6">
        <w:rPr>
          <w:rFonts w:ascii="Helvetica" w:hAnsi="Helvetica"/>
          <w:sz w:val="20"/>
          <w:szCs w:val="20"/>
        </w:rPr>
        <w:t xml:space="preserve"> h à </w:t>
      </w:r>
      <w:r w:rsidR="00280D4B">
        <w:rPr>
          <w:rFonts w:ascii="Helvetica" w:hAnsi="Helvetica"/>
          <w:sz w:val="20"/>
          <w:szCs w:val="20"/>
        </w:rPr>
        <w:t>16</w:t>
      </w:r>
      <w:r w:rsidR="006C35B4" w:rsidRPr="007864A6">
        <w:rPr>
          <w:rFonts w:ascii="Helvetica" w:hAnsi="Helvetica"/>
          <w:sz w:val="20"/>
          <w:szCs w:val="20"/>
        </w:rPr>
        <w:t>h.</w:t>
      </w:r>
      <w:r w:rsidRPr="007864A6">
        <w:rPr>
          <w:rFonts w:ascii="Helvetica" w:hAnsi="Helvetica"/>
          <w:sz w:val="20"/>
          <w:szCs w:val="20"/>
        </w:rPr>
        <w:t xml:space="preserve"> </w:t>
      </w:r>
      <w:r w:rsidR="003140C6" w:rsidRPr="007864A6">
        <w:rPr>
          <w:rFonts w:ascii="Helvetica" w:hAnsi="Helvetica"/>
          <w:sz w:val="20"/>
          <w:szCs w:val="20"/>
        </w:rPr>
        <w:t xml:space="preserve">Il sera présent dans </w:t>
      </w:r>
      <w:r w:rsidR="007A6FF4">
        <w:rPr>
          <w:rFonts w:ascii="Helvetica" w:hAnsi="Helvetica"/>
          <w:sz w:val="20"/>
          <w:szCs w:val="20"/>
        </w:rPr>
        <w:t>6</w:t>
      </w:r>
      <w:r w:rsidR="003140C6" w:rsidRPr="007864A6">
        <w:rPr>
          <w:rFonts w:ascii="Helvetica" w:hAnsi="Helvetica"/>
          <w:sz w:val="20"/>
          <w:szCs w:val="20"/>
        </w:rPr>
        <w:t xml:space="preserve"> villes </w:t>
      </w:r>
      <w:r w:rsidR="000F5942">
        <w:rPr>
          <w:rFonts w:ascii="Helvetica" w:hAnsi="Helvetica"/>
          <w:sz w:val="20"/>
          <w:szCs w:val="20"/>
        </w:rPr>
        <w:t xml:space="preserve">de France : </w:t>
      </w:r>
    </w:p>
    <w:p w:rsidR="007864A6" w:rsidRPr="007864A6" w:rsidRDefault="007864A6" w:rsidP="00F924CC">
      <w:pPr>
        <w:contextualSpacing/>
        <w:jc w:val="both"/>
        <w:rPr>
          <w:rFonts w:ascii="Helvetica" w:hAnsi="Helvetica"/>
          <w:sz w:val="20"/>
          <w:szCs w:val="20"/>
        </w:rPr>
      </w:pPr>
    </w:p>
    <w:p w:rsidR="00B35351" w:rsidRDefault="00952CD2" w:rsidP="00952CD2">
      <w:pPr>
        <w:spacing w:after="0"/>
        <w:contextualSpacing/>
        <w:jc w:val="center"/>
        <w:rPr>
          <w:rFonts w:ascii="Helvetica" w:hAnsi="Helvetica"/>
          <w:sz w:val="20"/>
          <w:szCs w:val="20"/>
        </w:rPr>
      </w:pPr>
      <w:r w:rsidRPr="00952CD2">
        <w:rPr>
          <w:rFonts w:ascii="Helvetica" w:hAnsi="Helvetica"/>
          <w:noProof/>
          <w:sz w:val="20"/>
          <w:szCs w:val="20"/>
          <w:lang w:eastAsia="fr-FR"/>
        </w:rPr>
        <w:drawing>
          <wp:inline distT="0" distB="0" distL="0" distR="0">
            <wp:extent cx="3211195" cy="3073095"/>
            <wp:effectExtent l="2540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ur LJ COM:1 - LJ COM: CLIENTS:1 ANNE-LAURE/MARYAM/LUCIE:JANSSEN - Pso:2017:CP:MICI&amp;Moi:Carte.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212994" cy="3074816"/>
                    </a:xfrm>
                    <a:prstGeom prst="rect">
                      <a:avLst/>
                    </a:prstGeom>
                    <a:noFill/>
                    <a:ln>
                      <a:noFill/>
                    </a:ln>
                  </pic:spPr>
                </pic:pic>
              </a:graphicData>
            </a:graphic>
          </wp:inline>
        </w:drawing>
      </w:r>
    </w:p>
    <w:p w:rsidR="00952CD2" w:rsidRDefault="00952CD2" w:rsidP="00F924CC">
      <w:pPr>
        <w:spacing w:after="0"/>
        <w:ind w:left="720"/>
        <w:contextualSpacing/>
        <w:jc w:val="both"/>
        <w:rPr>
          <w:rFonts w:ascii="Helvetica" w:hAnsi="Helvetica"/>
          <w:sz w:val="20"/>
          <w:szCs w:val="20"/>
        </w:rPr>
      </w:pPr>
    </w:p>
    <w:p w:rsidR="00952CD2" w:rsidRPr="007864A6" w:rsidRDefault="00952CD2" w:rsidP="00F924CC">
      <w:pPr>
        <w:spacing w:after="0"/>
        <w:ind w:left="720"/>
        <w:contextualSpacing/>
        <w:jc w:val="both"/>
        <w:rPr>
          <w:rFonts w:ascii="Helvetica" w:hAnsi="Helvetica"/>
          <w:sz w:val="20"/>
          <w:szCs w:val="20"/>
        </w:rPr>
      </w:pPr>
    </w:p>
    <w:p w:rsidR="0059761C" w:rsidRDefault="003140C6" w:rsidP="00F924CC">
      <w:pPr>
        <w:contextualSpacing/>
        <w:jc w:val="both"/>
        <w:rPr>
          <w:rFonts w:ascii="Helvetica" w:hAnsi="Helvetica"/>
          <w:sz w:val="20"/>
          <w:szCs w:val="20"/>
        </w:rPr>
      </w:pPr>
      <w:r w:rsidRPr="007864A6">
        <w:rPr>
          <w:rFonts w:ascii="Helvetica" w:hAnsi="Helvetica"/>
          <w:sz w:val="20"/>
          <w:szCs w:val="20"/>
        </w:rPr>
        <w:t>L’agenda plus précis du déroulé des journées sera consultable sur le</w:t>
      </w:r>
      <w:r w:rsidR="000F5942">
        <w:rPr>
          <w:rFonts w:ascii="Helvetica" w:hAnsi="Helvetica"/>
          <w:sz w:val="20"/>
          <w:szCs w:val="20"/>
        </w:rPr>
        <w:t>s</w:t>
      </w:r>
      <w:r w:rsidRPr="007864A6">
        <w:rPr>
          <w:rFonts w:ascii="Helvetica" w:hAnsi="Helvetica"/>
          <w:sz w:val="20"/>
          <w:szCs w:val="20"/>
        </w:rPr>
        <w:t xml:space="preserve"> site</w:t>
      </w:r>
      <w:r w:rsidR="000F5942">
        <w:rPr>
          <w:rFonts w:ascii="Helvetica" w:hAnsi="Helvetica"/>
          <w:sz w:val="20"/>
          <w:szCs w:val="20"/>
        </w:rPr>
        <w:t>s</w:t>
      </w:r>
      <w:r w:rsidRPr="007864A6">
        <w:rPr>
          <w:rFonts w:ascii="Helvetica" w:hAnsi="Helvetica"/>
          <w:sz w:val="20"/>
          <w:szCs w:val="20"/>
        </w:rPr>
        <w:t xml:space="preserve"> </w:t>
      </w:r>
      <w:r w:rsidR="0059761C" w:rsidRPr="007864A6">
        <w:rPr>
          <w:rFonts w:ascii="Helvetica" w:hAnsi="Helvetica"/>
          <w:sz w:val="20"/>
          <w:szCs w:val="20"/>
        </w:rPr>
        <w:t xml:space="preserve">de Janssen </w:t>
      </w:r>
      <w:hyperlink r:id="rId12" w:history="1">
        <w:r w:rsidR="00161F45" w:rsidRPr="00CF55CF">
          <w:rPr>
            <w:rStyle w:val="Lienhypertexte"/>
            <w:rFonts w:ascii="Helvetica" w:hAnsi="Helvetica"/>
            <w:sz w:val="20"/>
            <w:szCs w:val="20"/>
          </w:rPr>
          <w:t>http://www.janssen.</w:t>
        </w:r>
        <w:bookmarkStart w:id="0" w:name="_GoBack"/>
        <w:bookmarkEnd w:id="0"/>
        <w:r w:rsidR="00161F45" w:rsidRPr="00CF55CF">
          <w:rPr>
            <w:rStyle w:val="Lienhypertexte"/>
            <w:rFonts w:ascii="Helvetica" w:hAnsi="Helvetica"/>
            <w:sz w:val="20"/>
            <w:szCs w:val="20"/>
          </w:rPr>
          <w:t>c</w:t>
        </w:r>
        <w:r w:rsidR="00161F45" w:rsidRPr="00CF55CF">
          <w:rPr>
            <w:rStyle w:val="Lienhypertexte"/>
            <w:rFonts w:ascii="Helvetica" w:hAnsi="Helvetica"/>
            <w:sz w:val="20"/>
            <w:szCs w:val="20"/>
          </w:rPr>
          <w:t>om/france/</w:t>
        </w:r>
      </w:hyperlink>
      <w:r w:rsidR="00161F45">
        <w:rPr>
          <w:rFonts w:ascii="Helvetica" w:hAnsi="Helvetica"/>
          <w:sz w:val="20"/>
          <w:szCs w:val="20"/>
        </w:rPr>
        <w:t xml:space="preserve"> </w:t>
      </w:r>
      <w:r w:rsidR="000F5942">
        <w:rPr>
          <w:rFonts w:ascii="Helvetica" w:hAnsi="Helvetica"/>
          <w:sz w:val="20"/>
          <w:szCs w:val="20"/>
        </w:rPr>
        <w:t xml:space="preserve">et </w:t>
      </w:r>
      <w:r w:rsidRPr="007864A6">
        <w:rPr>
          <w:rFonts w:ascii="Helvetica" w:hAnsi="Helvetica"/>
          <w:sz w:val="20"/>
          <w:szCs w:val="20"/>
        </w:rPr>
        <w:t xml:space="preserve">de l’association : </w:t>
      </w:r>
      <w:hyperlink r:id="rId13" w:history="1">
        <w:r w:rsidR="0059761C" w:rsidRPr="007864A6">
          <w:rPr>
            <w:rStyle w:val="Lienhypertexte"/>
            <w:rFonts w:ascii="Helvetica" w:hAnsi="Helvetica"/>
            <w:sz w:val="20"/>
            <w:szCs w:val="20"/>
          </w:rPr>
          <w:t>https://www.afa.asso.fr/</w:t>
        </w:r>
      </w:hyperlink>
    </w:p>
    <w:p w:rsidR="00352C47" w:rsidRPr="007864A6" w:rsidRDefault="00352C47" w:rsidP="00F924CC">
      <w:pPr>
        <w:contextualSpacing/>
        <w:jc w:val="both"/>
        <w:rPr>
          <w:rFonts w:ascii="Helvetica" w:hAnsi="Helvetica"/>
          <w:sz w:val="20"/>
          <w:szCs w:val="20"/>
        </w:rPr>
      </w:pPr>
    </w:p>
    <w:p w:rsidR="00B35351" w:rsidRDefault="00B35351" w:rsidP="00F924CC">
      <w:pPr>
        <w:contextualSpacing/>
        <w:jc w:val="both"/>
        <w:rPr>
          <w:rFonts w:ascii="Helvetica" w:hAnsi="Helvetica"/>
          <w:sz w:val="20"/>
          <w:szCs w:val="20"/>
        </w:rPr>
      </w:pPr>
      <w:r w:rsidRPr="007864A6">
        <w:rPr>
          <w:rFonts w:ascii="Helvetica" w:hAnsi="Helvetica"/>
          <w:sz w:val="20"/>
          <w:szCs w:val="20"/>
        </w:rPr>
        <w:t xml:space="preserve">Janssen montre ainsi </w:t>
      </w:r>
      <w:r w:rsidR="007639F5">
        <w:rPr>
          <w:rFonts w:ascii="Helvetica" w:hAnsi="Helvetica"/>
          <w:sz w:val="20"/>
          <w:szCs w:val="20"/>
        </w:rPr>
        <w:t>son</w:t>
      </w:r>
      <w:r w:rsidRPr="007864A6">
        <w:rPr>
          <w:rFonts w:ascii="Helvetica" w:hAnsi="Helvetica"/>
          <w:sz w:val="20"/>
          <w:szCs w:val="20"/>
        </w:rPr>
        <w:t xml:space="preserve"> engagement en immunologie par des actions concrètes, en créant du lien </w:t>
      </w:r>
      <w:r w:rsidR="007639F5">
        <w:rPr>
          <w:rFonts w:ascii="Helvetica" w:hAnsi="Helvetica"/>
          <w:sz w:val="20"/>
          <w:szCs w:val="20"/>
        </w:rPr>
        <w:t>entre l’hôpital et les patients et</w:t>
      </w:r>
      <w:r w:rsidRPr="007864A6">
        <w:rPr>
          <w:rFonts w:ascii="Helvetica" w:hAnsi="Helvetica"/>
          <w:sz w:val="20"/>
          <w:szCs w:val="20"/>
        </w:rPr>
        <w:t xml:space="preserve"> en réunissant les différents acteurs autour d’une initiative locale, pas seulement nationale.</w:t>
      </w:r>
    </w:p>
    <w:p w:rsidR="00352C47" w:rsidRDefault="00352C47" w:rsidP="00F924CC">
      <w:pPr>
        <w:contextualSpacing/>
        <w:jc w:val="both"/>
        <w:rPr>
          <w:rFonts w:ascii="Helvetica" w:hAnsi="Helvetica"/>
          <w:sz w:val="20"/>
          <w:szCs w:val="20"/>
        </w:rPr>
      </w:pPr>
    </w:p>
    <w:p w:rsidR="000156C0" w:rsidRDefault="000156C0" w:rsidP="000156C0">
      <w:pPr>
        <w:contextualSpacing/>
        <w:jc w:val="center"/>
        <w:rPr>
          <w:rFonts w:ascii="Helvetica" w:hAnsi="Helvetica"/>
          <w:sz w:val="20"/>
          <w:szCs w:val="20"/>
        </w:rPr>
      </w:pPr>
      <w:r>
        <w:rPr>
          <w:rFonts w:ascii="Helvetica" w:hAnsi="Helvetica"/>
          <w:sz w:val="20"/>
          <w:szCs w:val="20"/>
        </w:rPr>
        <w:t>***</w:t>
      </w:r>
    </w:p>
    <w:p w:rsidR="000156C0" w:rsidRDefault="000156C0" w:rsidP="00F924CC">
      <w:pPr>
        <w:contextualSpacing/>
        <w:jc w:val="both"/>
        <w:rPr>
          <w:rFonts w:ascii="Helvetica" w:hAnsi="Helvetica"/>
          <w:sz w:val="20"/>
          <w:szCs w:val="20"/>
        </w:rPr>
      </w:pPr>
    </w:p>
    <w:p w:rsidR="00952CD2" w:rsidRDefault="00352C47" w:rsidP="00952CD2">
      <w:pPr>
        <w:contextualSpacing/>
        <w:jc w:val="both"/>
        <w:rPr>
          <w:rFonts w:ascii="Helvetica" w:hAnsi="Helvetica"/>
          <w:b/>
          <w:sz w:val="16"/>
          <w:szCs w:val="20"/>
          <w:u w:val="single"/>
        </w:rPr>
      </w:pPr>
      <w:r w:rsidRPr="000156C0">
        <w:rPr>
          <w:rFonts w:ascii="Helvetica" w:hAnsi="Helvetica"/>
          <w:b/>
          <w:sz w:val="16"/>
          <w:szCs w:val="20"/>
          <w:u w:val="single"/>
        </w:rPr>
        <w:t>À propos de Janssen</w:t>
      </w:r>
    </w:p>
    <w:p w:rsidR="00352C47" w:rsidRPr="00952CD2" w:rsidRDefault="00352C47" w:rsidP="00952CD2">
      <w:pPr>
        <w:contextualSpacing/>
        <w:jc w:val="both"/>
        <w:rPr>
          <w:rFonts w:ascii="Helvetica" w:hAnsi="Helvetica"/>
          <w:b/>
          <w:sz w:val="16"/>
          <w:szCs w:val="20"/>
          <w:u w:val="single"/>
        </w:rPr>
      </w:pPr>
      <w:r w:rsidRPr="000156C0">
        <w:rPr>
          <w:rFonts w:ascii="Helvetica" w:hAnsi="Helvetica"/>
          <w:sz w:val="16"/>
          <w:szCs w:val="20"/>
          <w:lang w:eastAsia="fr-FR"/>
        </w:rPr>
        <w:t>Chez Ja</w:t>
      </w:r>
      <w:r w:rsidR="00634086">
        <w:rPr>
          <w:rFonts w:ascii="Helvetica" w:hAnsi="Helvetica"/>
          <w:sz w:val="16"/>
          <w:szCs w:val="20"/>
          <w:lang w:eastAsia="fr-FR"/>
        </w:rPr>
        <w:t>nssen, Pharmaceutical Companies</w:t>
      </w:r>
      <w:r w:rsidRPr="000156C0">
        <w:rPr>
          <w:rFonts w:ascii="Helvetica" w:hAnsi="Helvetica"/>
          <w:sz w:val="16"/>
          <w:szCs w:val="20"/>
          <w:lang w:eastAsia="fr-FR"/>
        </w:rPr>
        <w:t xml:space="preserve"> of Johnson &amp; Johnson, nous travaillons dans le but de créer un monde sans maladies. Transformer des vies en découvrant de nouvelles et de meilleures façons de prévenir, d'arrêter la progression, de traiter et de guérir les maladies est ce qui nous inspire. Nous réunissons les plus brillants esprits et nous nous consacrons à la science la plus prometteuse. Nous sommes Janssen. Nous collaborons avec le monde entier pour la santé de chacun. Pour en savoir plus, rendez-vous sur </w:t>
      </w:r>
      <w:hyperlink r:id="rId14" w:history="1">
        <w:r w:rsidR="000156C0" w:rsidRPr="000156C0">
          <w:rPr>
            <w:rStyle w:val="Lienhypertexte"/>
            <w:rFonts w:ascii="Helvetica" w:hAnsi="Helvetica"/>
            <w:sz w:val="16"/>
            <w:szCs w:val="20"/>
            <w:lang w:eastAsia="ar-SA"/>
          </w:rPr>
          <w:t>www.janssen-france.fr</w:t>
        </w:r>
      </w:hyperlink>
      <w:r w:rsidR="000156C0" w:rsidRPr="000156C0">
        <w:rPr>
          <w:rFonts w:ascii="Helvetica" w:hAnsi="Helvetica"/>
          <w:sz w:val="16"/>
          <w:szCs w:val="20"/>
          <w:lang w:eastAsia="ar-SA"/>
        </w:rPr>
        <w:t xml:space="preserve">. </w:t>
      </w:r>
      <w:r w:rsidRPr="000156C0">
        <w:rPr>
          <w:rFonts w:ascii="Helvetica" w:hAnsi="Helvetica"/>
          <w:sz w:val="16"/>
          <w:szCs w:val="20"/>
          <w:lang w:eastAsia="ar-SA"/>
        </w:rPr>
        <w:t>Vous pouvez nous suivre sur Twitter : @JanssenFRA.</w:t>
      </w:r>
    </w:p>
    <w:p w:rsidR="00352C47" w:rsidRPr="000156C0" w:rsidRDefault="00352C47" w:rsidP="00F924CC">
      <w:pPr>
        <w:contextualSpacing/>
        <w:jc w:val="both"/>
        <w:rPr>
          <w:rFonts w:ascii="Helvetica" w:hAnsi="Helvetica"/>
          <w:sz w:val="16"/>
          <w:szCs w:val="20"/>
        </w:rPr>
      </w:pPr>
    </w:p>
    <w:p w:rsidR="00352C47" w:rsidRPr="000156C0" w:rsidRDefault="00352C47" w:rsidP="00F924CC">
      <w:pPr>
        <w:contextualSpacing/>
        <w:jc w:val="both"/>
        <w:rPr>
          <w:rFonts w:ascii="Helvetica" w:hAnsi="Helvetica"/>
          <w:b/>
          <w:sz w:val="16"/>
          <w:szCs w:val="20"/>
          <w:u w:val="single"/>
        </w:rPr>
      </w:pPr>
      <w:r w:rsidRPr="000156C0">
        <w:rPr>
          <w:rFonts w:ascii="Helvetica" w:hAnsi="Helvetica"/>
          <w:b/>
          <w:sz w:val="16"/>
          <w:szCs w:val="20"/>
          <w:u w:val="single"/>
        </w:rPr>
        <w:t>À propos de l’</w:t>
      </w:r>
      <w:r w:rsidR="00AE477B">
        <w:rPr>
          <w:rFonts w:ascii="Helvetica" w:hAnsi="Helvetica"/>
          <w:b/>
          <w:sz w:val="16"/>
          <w:szCs w:val="20"/>
          <w:u w:val="single"/>
        </w:rPr>
        <w:t>afa Crohn RCH</w:t>
      </w:r>
      <w:r w:rsidRPr="000156C0">
        <w:rPr>
          <w:rFonts w:ascii="Helvetica" w:hAnsi="Helvetica"/>
          <w:b/>
          <w:sz w:val="16"/>
          <w:szCs w:val="20"/>
          <w:u w:val="single"/>
        </w:rPr>
        <w:t xml:space="preserve"> </w:t>
      </w:r>
    </w:p>
    <w:p w:rsidR="000156C0" w:rsidRDefault="00146B8E" w:rsidP="00952CD2">
      <w:pPr>
        <w:spacing w:after="0" w:line="240" w:lineRule="auto"/>
        <w:jc w:val="both"/>
        <w:rPr>
          <w:rFonts w:ascii="Helvetica" w:eastAsia="Times New Roman" w:hAnsi="Helvetica" w:cs="Arial"/>
          <w:color w:val="000000"/>
          <w:sz w:val="16"/>
          <w:szCs w:val="20"/>
          <w:lang w:eastAsia="fr-FR"/>
        </w:rPr>
      </w:pPr>
      <w:r w:rsidRPr="000156C0">
        <w:rPr>
          <w:rFonts w:ascii="Helvetica" w:eastAsia="Times New Roman" w:hAnsi="Helvetica" w:cs="Arial"/>
          <w:color w:val="000000"/>
          <w:sz w:val="16"/>
          <w:szCs w:val="20"/>
          <w:lang w:eastAsia="fr-FR"/>
        </w:rPr>
        <w:t xml:space="preserve">L’association </w:t>
      </w:r>
      <w:r w:rsidR="00AE477B">
        <w:rPr>
          <w:rFonts w:ascii="Helvetica" w:eastAsia="Times New Roman" w:hAnsi="Helvetica" w:cs="Arial"/>
          <w:color w:val="000000"/>
          <w:sz w:val="16"/>
          <w:szCs w:val="20"/>
          <w:lang w:eastAsia="fr-FR"/>
        </w:rPr>
        <w:t>afa Crohn RCH France</w:t>
      </w:r>
      <w:r w:rsidRPr="000156C0">
        <w:rPr>
          <w:rFonts w:ascii="Helvetica" w:eastAsia="Times New Roman" w:hAnsi="Helvetica" w:cs="Arial"/>
          <w:color w:val="000000"/>
          <w:sz w:val="16"/>
          <w:szCs w:val="20"/>
          <w:lang w:eastAsia="fr-FR"/>
        </w:rPr>
        <w:t xml:space="preserve"> est à ce jour l’unique organisation à se consacrer exclusivement au soutien aux malades et à la Recherche sur les MICI (Maladies Inflammatoires Chroniques Intestinales), dont les principales sont la maladie de Crohn et la rectocolite hémorragique. Créée en 1982 par Janine Aupetit, l’association se bat depuis plus de trente ans pour mieux comprendre et traiter les MICI avec l’espoir de les guérir un jour. Pour en savoir plus : </w:t>
      </w:r>
      <w:hyperlink r:id="rId15" w:history="1">
        <w:r w:rsidRPr="000156C0">
          <w:rPr>
            <w:rFonts w:ascii="Helvetica" w:eastAsia="Times New Roman" w:hAnsi="Helvetica" w:cs="Arial"/>
            <w:color w:val="000000"/>
            <w:sz w:val="16"/>
            <w:szCs w:val="20"/>
            <w:lang w:eastAsia="fr-FR"/>
          </w:rPr>
          <w:t>www.afa.asso.fr</w:t>
        </w:r>
      </w:hyperlink>
      <w:r w:rsidR="00AE477B">
        <w:rPr>
          <w:rFonts w:ascii="Helvetica" w:eastAsia="Times New Roman" w:hAnsi="Helvetica" w:cs="Arial"/>
          <w:color w:val="000000"/>
          <w:sz w:val="16"/>
          <w:szCs w:val="20"/>
          <w:lang w:eastAsia="fr-FR"/>
        </w:rPr>
        <w:t xml:space="preserve"> et www.miciconnect.com</w:t>
      </w:r>
      <w:r w:rsidR="00921231">
        <w:rPr>
          <w:rFonts w:ascii="Helvetica" w:eastAsia="Times New Roman" w:hAnsi="Helvetica" w:cs="Arial"/>
          <w:color w:val="000000"/>
          <w:sz w:val="16"/>
          <w:szCs w:val="20"/>
          <w:lang w:eastAsia="fr-FR"/>
        </w:rPr>
        <w:t>.</w:t>
      </w:r>
    </w:p>
    <w:p w:rsidR="000F5942" w:rsidRDefault="000F5942" w:rsidP="00952CD2">
      <w:pPr>
        <w:spacing w:after="0" w:line="240" w:lineRule="auto"/>
        <w:jc w:val="both"/>
      </w:pPr>
    </w:p>
    <w:p w:rsidR="00952CD2" w:rsidRDefault="00952CD2" w:rsidP="00952CD2">
      <w:pPr>
        <w:spacing w:after="0" w:line="240" w:lineRule="auto"/>
        <w:jc w:val="both"/>
      </w:pPr>
    </w:p>
    <w:p w:rsidR="00352C47" w:rsidRPr="004C37D1" w:rsidRDefault="00146B8E" w:rsidP="00352C47">
      <w:pPr>
        <w:shd w:val="clear" w:color="auto" w:fill="084689"/>
        <w:contextualSpacing/>
        <w:rPr>
          <w:rFonts w:ascii="Arial" w:hAnsi="Arial" w:cs="Arial"/>
          <w:b/>
          <w:color w:val="FFFFFF" w:themeColor="background1"/>
          <w:sz w:val="20"/>
        </w:rPr>
      </w:pPr>
      <w:r w:rsidRPr="004C37D1">
        <w:rPr>
          <w:rFonts w:ascii="Arial" w:hAnsi="Arial" w:cs="Arial"/>
          <w:b/>
          <w:color w:val="FFFFFF" w:themeColor="background1"/>
          <w:sz w:val="20"/>
        </w:rPr>
        <w:t>CONTACTS PRESSE</w:t>
      </w:r>
    </w:p>
    <w:p w:rsidR="00352C47" w:rsidRDefault="00352C47" w:rsidP="00352C47">
      <w:pPr>
        <w:contextualSpacing/>
        <w:jc w:val="both"/>
        <w:rPr>
          <w:rFonts w:ascii="Arial" w:eastAsia="Times New Roman" w:hAnsi="Arial"/>
          <w:color w:val="808080"/>
          <w:sz w:val="20"/>
          <w:szCs w:val="20"/>
        </w:rPr>
      </w:pPr>
    </w:p>
    <w:p w:rsidR="00352C47" w:rsidRPr="00921231" w:rsidRDefault="00352C47" w:rsidP="00352C47">
      <w:pPr>
        <w:ind w:left="2127"/>
        <w:contextualSpacing/>
        <w:jc w:val="both"/>
        <w:rPr>
          <w:rFonts w:ascii="Arial" w:eastAsia="Times New Roman" w:hAnsi="Arial"/>
          <w:sz w:val="16"/>
          <w:szCs w:val="16"/>
        </w:rPr>
      </w:pPr>
      <w:r w:rsidRPr="00921231">
        <w:rPr>
          <w:rFonts w:ascii="Arial" w:eastAsia="Times New Roman" w:hAnsi="Arial"/>
          <w:noProof/>
          <w:sz w:val="16"/>
          <w:szCs w:val="16"/>
          <w:lang w:eastAsia="fr-FR"/>
        </w:rPr>
        <w:drawing>
          <wp:anchor distT="0" distB="0" distL="114300" distR="114300" simplePos="0" relativeHeight="251662336" behindDoc="1" locked="0" layoutInCell="1" allowOverlap="1">
            <wp:simplePos x="0" y="0"/>
            <wp:positionH relativeFrom="column">
              <wp:posOffset>0</wp:posOffset>
            </wp:positionH>
            <wp:positionV relativeFrom="paragraph">
              <wp:posOffset>-1270</wp:posOffset>
            </wp:positionV>
            <wp:extent cx="1204595" cy="273050"/>
            <wp:effectExtent l="0" t="0" r="0" b="635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6"/>
                    <a:srcRect/>
                    <a:stretch>
                      <a:fillRect/>
                    </a:stretch>
                  </pic:blipFill>
                  <pic:spPr bwMode="auto">
                    <a:xfrm>
                      <a:off x="0" y="0"/>
                      <a:ext cx="1204595" cy="273050"/>
                    </a:xfrm>
                    <a:prstGeom prst="rect">
                      <a:avLst/>
                    </a:prstGeom>
                    <a:noFill/>
                    <a:ln w="9525">
                      <a:noFill/>
                      <a:miter lim="800000"/>
                      <a:headEnd/>
                      <a:tailEnd/>
                    </a:ln>
                  </pic:spPr>
                </pic:pic>
              </a:graphicData>
            </a:graphic>
          </wp:anchor>
        </w:drawing>
      </w:r>
      <w:r w:rsidRPr="00921231">
        <w:rPr>
          <w:rFonts w:ascii="Arial" w:eastAsia="Times New Roman" w:hAnsi="Arial"/>
          <w:sz w:val="16"/>
          <w:szCs w:val="16"/>
        </w:rPr>
        <w:t>Lucie Blaise / 01 45 03 60 14 / l.blaise@ljcom.net</w:t>
      </w:r>
    </w:p>
    <w:p w:rsidR="00352C47" w:rsidRPr="00921231" w:rsidRDefault="00352C47" w:rsidP="00352C47">
      <w:pPr>
        <w:tabs>
          <w:tab w:val="left" w:pos="2410"/>
        </w:tabs>
        <w:ind w:left="2127"/>
        <w:contextualSpacing/>
        <w:jc w:val="both"/>
        <w:rPr>
          <w:rFonts w:ascii="Arial" w:eastAsia="Times New Roman" w:hAnsi="Arial"/>
          <w:sz w:val="16"/>
          <w:szCs w:val="16"/>
        </w:rPr>
      </w:pPr>
      <w:r w:rsidRPr="00921231">
        <w:rPr>
          <w:rFonts w:ascii="Arial" w:eastAsia="Times New Roman" w:hAnsi="Arial"/>
          <w:sz w:val="16"/>
          <w:szCs w:val="16"/>
        </w:rPr>
        <w:t xml:space="preserve">Anne-Laure Brisseau / 01 45 03 50 36 / al.brisseau@ljcom.net </w:t>
      </w:r>
    </w:p>
    <w:p w:rsidR="00352C47" w:rsidRPr="00921231" w:rsidRDefault="00352C47" w:rsidP="00352C47">
      <w:pPr>
        <w:contextualSpacing/>
        <w:jc w:val="both"/>
        <w:rPr>
          <w:rFonts w:ascii="Arial" w:hAnsi="Arial" w:cs="Arial"/>
          <w:sz w:val="16"/>
          <w:szCs w:val="16"/>
        </w:rPr>
      </w:pPr>
    </w:p>
    <w:p w:rsidR="00352C47" w:rsidRPr="00921231" w:rsidRDefault="00352C47" w:rsidP="00352C47">
      <w:pPr>
        <w:ind w:left="2127"/>
        <w:contextualSpacing/>
        <w:rPr>
          <w:rFonts w:ascii="Arial" w:eastAsia="Times New Roman" w:hAnsi="Arial"/>
          <w:sz w:val="16"/>
          <w:szCs w:val="16"/>
        </w:rPr>
      </w:pPr>
      <w:r w:rsidRPr="00921231">
        <w:rPr>
          <w:rFonts w:ascii="Arial" w:hAnsi="Arial"/>
          <w:noProof/>
          <w:sz w:val="16"/>
          <w:szCs w:val="16"/>
          <w:lang w:eastAsia="fr-FR"/>
        </w:rPr>
        <w:drawing>
          <wp:anchor distT="0" distB="0" distL="114300" distR="114300" simplePos="0" relativeHeight="251663360" behindDoc="1" locked="0" layoutInCell="1" allowOverlap="1">
            <wp:simplePos x="0" y="0"/>
            <wp:positionH relativeFrom="column">
              <wp:posOffset>24765</wp:posOffset>
            </wp:positionH>
            <wp:positionV relativeFrom="paragraph">
              <wp:posOffset>43180</wp:posOffset>
            </wp:positionV>
            <wp:extent cx="683663" cy="316195"/>
            <wp:effectExtent l="25400" t="0" r="2137" b="0"/>
            <wp:wrapNone/>
            <wp:docPr id="12" name="Image 12" descr="Capture d’écran 2013-10-09 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apture d’écran 2013-10-09 à 14"/>
                    <pic:cNvPicPr>
                      <a:picLocks noChangeAspect="1" noChangeArrowheads="1"/>
                    </pic:cNvPicPr>
                  </pic:nvPicPr>
                  <pic:blipFill>
                    <a:blip r:embed="rId17"/>
                    <a:srcRect/>
                    <a:stretch>
                      <a:fillRect/>
                    </a:stretch>
                  </pic:blipFill>
                  <pic:spPr bwMode="auto">
                    <a:xfrm>
                      <a:off x="0" y="0"/>
                      <a:ext cx="683663" cy="316195"/>
                    </a:xfrm>
                    <a:prstGeom prst="rect">
                      <a:avLst/>
                    </a:prstGeom>
                    <a:noFill/>
                    <a:ln w="9525">
                      <a:noFill/>
                      <a:miter lim="800000"/>
                      <a:headEnd/>
                      <a:tailEnd/>
                    </a:ln>
                  </pic:spPr>
                </pic:pic>
              </a:graphicData>
            </a:graphic>
          </wp:anchor>
        </w:drawing>
      </w:r>
      <w:r w:rsidRPr="00921231">
        <w:rPr>
          <w:rFonts w:ascii="Arial" w:eastAsia="Times New Roman" w:hAnsi="Arial"/>
          <w:sz w:val="16"/>
          <w:szCs w:val="16"/>
        </w:rPr>
        <w:t>Angélique Leroy-Seydoux, Responsable communication – Janssen</w:t>
      </w:r>
    </w:p>
    <w:p w:rsidR="00352C47" w:rsidRPr="00921231" w:rsidRDefault="00352C47" w:rsidP="00352C47">
      <w:pPr>
        <w:ind w:left="2127"/>
        <w:contextualSpacing/>
        <w:rPr>
          <w:rFonts w:ascii="Arial" w:eastAsia="Times New Roman" w:hAnsi="Arial"/>
          <w:sz w:val="16"/>
          <w:szCs w:val="16"/>
        </w:rPr>
      </w:pPr>
      <w:r w:rsidRPr="00921231">
        <w:rPr>
          <w:rFonts w:ascii="Arial" w:eastAsia="Times New Roman" w:hAnsi="Arial"/>
          <w:sz w:val="16"/>
          <w:szCs w:val="16"/>
        </w:rPr>
        <w:t>01 55 00 42 48 - 06 64 05 56 74</w:t>
      </w:r>
      <w:r w:rsidRPr="00921231">
        <w:rPr>
          <w:rFonts w:ascii="Arial" w:eastAsia="Times New Roman" w:hAnsi="Arial"/>
          <w:sz w:val="16"/>
          <w:szCs w:val="16"/>
        </w:rPr>
        <w:br/>
      </w:r>
      <w:hyperlink r:id="rId18" w:history="1">
        <w:r w:rsidRPr="00921231">
          <w:rPr>
            <w:rFonts w:ascii="Arial" w:eastAsia="Times New Roman" w:hAnsi="Arial"/>
            <w:sz w:val="16"/>
            <w:szCs w:val="16"/>
          </w:rPr>
          <w:t xml:space="preserve">aleroyse@its.jnj.com </w:t>
        </w:r>
      </w:hyperlink>
    </w:p>
    <w:p w:rsidR="00E07C58" w:rsidRPr="00921231" w:rsidRDefault="00921231" w:rsidP="00352C47">
      <w:pPr>
        <w:ind w:left="2127"/>
        <w:contextualSpacing/>
        <w:rPr>
          <w:rFonts w:ascii="Arial" w:eastAsia="Times New Roman" w:hAnsi="Arial"/>
          <w:sz w:val="16"/>
          <w:szCs w:val="16"/>
        </w:rPr>
      </w:pPr>
      <w:r w:rsidRPr="00280D4B">
        <w:rPr>
          <w:rFonts w:ascii="Helvetica" w:hAnsi="Helvetica"/>
          <w:i/>
          <w:noProof/>
          <w:sz w:val="16"/>
          <w:szCs w:val="16"/>
          <w:lang w:eastAsia="fr-FR"/>
        </w:rPr>
        <w:drawing>
          <wp:anchor distT="0" distB="0" distL="114300" distR="114300" simplePos="0" relativeHeight="251667456" behindDoc="0" locked="0" layoutInCell="1" allowOverlap="1">
            <wp:simplePos x="0" y="0"/>
            <wp:positionH relativeFrom="column">
              <wp:posOffset>114300</wp:posOffset>
            </wp:positionH>
            <wp:positionV relativeFrom="paragraph">
              <wp:posOffset>26035</wp:posOffset>
            </wp:positionV>
            <wp:extent cx="572135" cy="344170"/>
            <wp:effectExtent l="25400" t="0" r="12065" b="0"/>
            <wp:wrapSquare wrapText="bothSides"/>
            <wp:docPr id="5" name="Image 5" descr="Serveur LJ COM:1 - LJ COM: CLIENTS:1 ANNE-LAURE/MARYAM/LUCIE:JANSSEN - Pso:2017:JM MICI - 19mai2017:Documents AFA:Logo afa Crohn RCH Fr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ur LJ COM:1 - LJ COM: CLIENTS:1 ANNE-LAURE/MARYAM/LUCIE:JANSSEN - Pso:2017:JM MICI - 19mai2017:Documents AFA:Logo afa Crohn RCH France.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2135" cy="344170"/>
                    </a:xfrm>
                    <a:prstGeom prst="rect">
                      <a:avLst/>
                    </a:prstGeom>
                    <a:noFill/>
                    <a:ln>
                      <a:noFill/>
                    </a:ln>
                  </pic:spPr>
                </pic:pic>
              </a:graphicData>
            </a:graphic>
          </wp:anchor>
        </w:drawing>
      </w:r>
    </w:p>
    <w:p w:rsidR="00E07C58" w:rsidRPr="00921231" w:rsidRDefault="000F5942" w:rsidP="000F5942">
      <w:pPr>
        <w:contextualSpacing/>
        <w:rPr>
          <w:rFonts w:ascii="Arial" w:eastAsia="Times New Roman" w:hAnsi="Arial"/>
          <w:sz w:val="16"/>
          <w:szCs w:val="16"/>
        </w:rPr>
      </w:pPr>
      <w:r>
        <w:rPr>
          <w:rFonts w:ascii="Arial" w:eastAsia="Times New Roman" w:hAnsi="Arial"/>
          <w:sz w:val="16"/>
          <w:szCs w:val="16"/>
        </w:rPr>
        <w:tab/>
        <w:t xml:space="preserve">   </w:t>
      </w:r>
      <w:r w:rsidR="00AE477B" w:rsidRPr="00921231">
        <w:rPr>
          <w:rFonts w:ascii="Arial" w:eastAsia="Times New Roman" w:hAnsi="Arial"/>
          <w:sz w:val="16"/>
          <w:szCs w:val="16"/>
        </w:rPr>
        <w:t>Eve Saumier, Responsable communication - afa Crohn RCH</w:t>
      </w:r>
    </w:p>
    <w:p w:rsidR="00AE477B" w:rsidRPr="00921231" w:rsidRDefault="000F5942" w:rsidP="000F5942">
      <w:pPr>
        <w:tabs>
          <w:tab w:val="left" w:pos="2127"/>
        </w:tabs>
        <w:contextualSpacing/>
        <w:rPr>
          <w:rFonts w:ascii="Arial" w:eastAsia="Times New Roman" w:hAnsi="Arial"/>
          <w:sz w:val="16"/>
          <w:szCs w:val="16"/>
        </w:rPr>
      </w:pPr>
      <w:r>
        <w:rPr>
          <w:rFonts w:ascii="Arial" w:eastAsia="Times New Roman" w:hAnsi="Arial"/>
          <w:sz w:val="16"/>
          <w:szCs w:val="16"/>
        </w:rPr>
        <w:t xml:space="preserve">                   </w:t>
      </w:r>
      <w:r w:rsidR="00AE477B" w:rsidRPr="00921231">
        <w:rPr>
          <w:rFonts w:ascii="Arial" w:eastAsia="Times New Roman" w:hAnsi="Arial"/>
          <w:sz w:val="16"/>
          <w:szCs w:val="16"/>
        </w:rPr>
        <w:t>01 71 18 36 93 / eve.saumier@afa.asso.fr</w:t>
      </w:r>
    </w:p>
    <w:sectPr w:rsidR="00AE477B" w:rsidRPr="00921231" w:rsidSect="00952CD2">
      <w:pgSz w:w="11906" w:h="16838"/>
      <w:pgMar w:top="1135"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1D3" w:rsidRDefault="003821D3" w:rsidP="006E422B">
      <w:pPr>
        <w:spacing w:after="0" w:line="240" w:lineRule="auto"/>
      </w:pPr>
      <w:r>
        <w:separator/>
      </w:r>
    </w:p>
  </w:endnote>
  <w:endnote w:type="continuationSeparator" w:id="0">
    <w:p w:rsidR="003821D3" w:rsidRDefault="003821D3" w:rsidP="006E4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altName w:val="Cambria"/>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1D3" w:rsidRDefault="003821D3" w:rsidP="006E422B">
      <w:pPr>
        <w:spacing w:after="0" w:line="240" w:lineRule="auto"/>
      </w:pPr>
      <w:r>
        <w:separator/>
      </w:r>
    </w:p>
  </w:footnote>
  <w:footnote w:type="continuationSeparator" w:id="0">
    <w:p w:rsidR="003821D3" w:rsidRDefault="003821D3" w:rsidP="006E422B">
      <w:pPr>
        <w:spacing w:after="0" w:line="240" w:lineRule="auto"/>
      </w:pPr>
      <w:r>
        <w:continuationSeparator/>
      </w:r>
    </w:p>
  </w:footnote>
  <w:footnote w:id="1">
    <w:p w:rsidR="003821D3" w:rsidRPr="007864A6" w:rsidRDefault="00172BA5" w:rsidP="00C113D4">
      <w:pPr>
        <w:spacing w:after="0" w:line="240" w:lineRule="auto"/>
        <w:contextualSpacing/>
        <w:jc w:val="both"/>
        <w:rPr>
          <w:rFonts w:ascii="Helvetica" w:hAnsi="Helvetica"/>
        </w:rPr>
      </w:pPr>
      <w:r w:rsidRPr="007864A6">
        <w:rPr>
          <w:rStyle w:val="Appelnotedebasdep"/>
          <w:rFonts w:ascii="Helvetica" w:hAnsi="Helvetica"/>
          <w:sz w:val="16"/>
        </w:rPr>
        <w:footnoteRef/>
      </w:r>
      <w:r w:rsidRPr="00161F45">
        <w:rPr>
          <w:rFonts w:ascii="Helvetica" w:hAnsi="Helvetica"/>
          <w:sz w:val="16"/>
          <w:lang w:val="en-US"/>
        </w:rPr>
        <w:t xml:space="preserve"> Lesage, Hadège, Tucat, Gendre. </w:t>
      </w:r>
      <w:r w:rsidRPr="00161F45">
        <w:rPr>
          <w:rFonts w:ascii="Helvetica" w:hAnsi="Helvetica"/>
          <w:i/>
          <w:sz w:val="16"/>
          <w:lang w:val="en-US"/>
        </w:rPr>
        <w:t xml:space="preserve">Results of a national survey on quality of life in inflammatory bowel diseases </w:t>
      </w:r>
      <w:r w:rsidRPr="00161F45">
        <w:rPr>
          <w:rFonts w:ascii="Helvetica" w:hAnsi="Helvetica"/>
          <w:sz w:val="16"/>
          <w:lang w:val="en-US"/>
        </w:rPr>
        <w:t xml:space="preserve">in Clinics and Research in Hepatology and Gastroenterology. </w:t>
      </w:r>
      <w:r>
        <w:rPr>
          <w:rFonts w:ascii="Helvetica" w:hAnsi="Helvetica"/>
          <w:sz w:val="16"/>
        </w:rPr>
        <w:t>February</w:t>
      </w:r>
      <w:r w:rsidRPr="007864A6">
        <w:rPr>
          <w:rFonts w:ascii="Helvetica" w:hAnsi="Helvetica"/>
          <w:sz w:val="16"/>
        </w:rPr>
        <w:t xml:space="preserve"> 2011</w:t>
      </w:r>
      <w:r>
        <w:rPr>
          <w:rFonts w:ascii="Helvetica" w:hAnsi="Helvetica"/>
          <w:sz w:val="16"/>
        </w:rPr>
        <w:t>. P. 117-124.</w:t>
      </w:r>
    </w:p>
  </w:footnote>
  <w:footnote w:id="2">
    <w:p w:rsidR="003821D3" w:rsidRDefault="003821D3" w:rsidP="00C113D4">
      <w:pPr>
        <w:pStyle w:val="Notedebasdepage"/>
        <w:contextualSpacing/>
      </w:pPr>
      <w:r w:rsidRPr="00C113D4">
        <w:rPr>
          <w:rStyle w:val="Appelnotedebasdep"/>
          <w:rFonts w:ascii="Helvetica" w:hAnsi="Helvetica"/>
          <w:sz w:val="16"/>
        </w:rPr>
        <w:footnoteRef/>
      </w:r>
      <w:r>
        <w:t xml:space="preserve"> </w:t>
      </w:r>
      <w:r w:rsidRPr="00C113D4">
        <w:rPr>
          <w:rFonts w:ascii="Helvetica" w:hAnsi="Helvetica"/>
          <w:sz w:val="16"/>
          <w:szCs w:val="22"/>
        </w:rPr>
        <w:t xml:space="preserve">Afa-asso.fr. </w:t>
      </w:r>
      <w:r w:rsidRPr="00C113D4">
        <w:rPr>
          <w:rFonts w:ascii="Helvetica" w:hAnsi="Helvetica"/>
          <w:i/>
          <w:sz w:val="16"/>
          <w:szCs w:val="22"/>
        </w:rPr>
        <w:t>Nutrition.</w:t>
      </w:r>
      <w:r w:rsidRPr="00C113D4">
        <w:rPr>
          <w:rFonts w:ascii="Helvetica" w:hAnsi="Helvetica"/>
          <w:sz w:val="16"/>
          <w:szCs w:val="22"/>
        </w:rPr>
        <w:t xml:space="preserve"> Consulté le 09 octobre à l’adresse URL :</w:t>
      </w:r>
      <w:r>
        <w:t xml:space="preserve"> </w:t>
      </w:r>
      <w:r w:rsidRPr="00C113D4">
        <w:rPr>
          <w:rFonts w:ascii="Helvetica" w:hAnsi="Helvetica"/>
          <w:sz w:val="16"/>
          <w:szCs w:val="22"/>
        </w:rPr>
        <w:t>https://www.afa.asso.fr/categorie/nutrition-1.html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118D2"/>
    <w:multiLevelType w:val="hybridMultilevel"/>
    <w:tmpl w:val="C3146E56"/>
    <w:lvl w:ilvl="0" w:tplc="620261A4">
      <w:start w:val="1"/>
      <w:numFmt w:val="bullet"/>
      <w:lvlText w:val=""/>
      <w:lvlJc w:val="left"/>
      <w:pPr>
        <w:tabs>
          <w:tab w:val="num" w:pos="720"/>
        </w:tabs>
        <w:ind w:left="720" w:hanging="360"/>
      </w:pPr>
      <w:rPr>
        <w:rFonts w:ascii="Wingdings" w:hAnsi="Wingdings" w:hint="default"/>
      </w:rPr>
    </w:lvl>
    <w:lvl w:ilvl="1" w:tplc="31841482" w:tentative="1">
      <w:start w:val="1"/>
      <w:numFmt w:val="bullet"/>
      <w:lvlText w:val=""/>
      <w:lvlJc w:val="left"/>
      <w:pPr>
        <w:tabs>
          <w:tab w:val="num" w:pos="1440"/>
        </w:tabs>
        <w:ind w:left="1440" w:hanging="360"/>
      </w:pPr>
      <w:rPr>
        <w:rFonts w:ascii="Wingdings" w:hAnsi="Wingdings" w:hint="default"/>
      </w:rPr>
    </w:lvl>
    <w:lvl w:ilvl="2" w:tplc="0E80BCD8" w:tentative="1">
      <w:start w:val="1"/>
      <w:numFmt w:val="bullet"/>
      <w:lvlText w:val=""/>
      <w:lvlJc w:val="left"/>
      <w:pPr>
        <w:tabs>
          <w:tab w:val="num" w:pos="2160"/>
        </w:tabs>
        <w:ind w:left="2160" w:hanging="360"/>
      </w:pPr>
      <w:rPr>
        <w:rFonts w:ascii="Wingdings" w:hAnsi="Wingdings" w:hint="default"/>
      </w:rPr>
    </w:lvl>
    <w:lvl w:ilvl="3" w:tplc="6430203E" w:tentative="1">
      <w:start w:val="1"/>
      <w:numFmt w:val="bullet"/>
      <w:lvlText w:val=""/>
      <w:lvlJc w:val="left"/>
      <w:pPr>
        <w:tabs>
          <w:tab w:val="num" w:pos="2880"/>
        </w:tabs>
        <w:ind w:left="2880" w:hanging="360"/>
      </w:pPr>
      <w:rPr>
        <w:rFonts w:ascii="Wingdings" w:hAnsi="Wingdings" w:hint="default"/>
      </w:rPr>
    </w:lvl>
    <w:lvl w:ilvl="4" w:tplc="6DACDC8A" w:tentative="1">
      <w:start w:val="1"/>
      <w:numFmt w:val="bullet"/>
      <w:lvlText w:val=""/>
      <w:lvlJc w:val="left"/>
      <w:pPr>
        <w:tabs>
          <w:tab w:val="num" w:pos="3600"/>
        </w:tabs>
        <w:ind w:left="3600" w:hanging="360"/>
      </w:pPr>
      <w:rPr>
        <w:rFonts w:ascii="Wingdings" w:hAnsi="Wingdings" w:hint="default"/>
      </w:rPr>
    </w:lvl>
    <w:lvl w:ilvl="5" w:tplc="43600F4C" w:tentative="1">
      <w:start w:val="1"/>
      <w:numFmt w:val="bullet"/>
      <w:lvlText w:val=""/>
      <w:lvlJc w:val="left"/>
      <w:pPr>
        <w:tabs>
          <w:tab w:val="num" w:pos="4320"/>
        </w:tabs>
        <w:ind w:left="4320" w:hanging="360"/>
      </w:pPr>
      <w:rPr>
        <w:rFonts w:ascii="Wingdings" w:hAnsi="Wingdings" w:hint="default"/>
      </w:rPr>
    </w:lvl>
    <w:lvl w:ilvl="6" w:tplc="1B42FDD0" w:tentative="1">
      <w:start w:val="1"/>
      <w:numFmt w:val="bullet"/>
      <w:lvlText w:val=""/>
      <w:lvlJc w:val="left"/>
      <w:pPr>
        <w:tabs>
          <w:tab w:val="num" w:pos="5040"/>
        </w:tabs>
        <w:ind w:left="5040" w:hanging="360"/>
      </w:pPr>
      <w:rPr>
        <w:rFonts w:ascii="Wingdings" w:hAnsi="Wingdings" w:hint="default"/>
      </w:rPr>
    </w:lvl>
    <w:lvl w:ilvl="7" w:tplc="BB48653C" w:tentative="1">
      <w:start w:val="1"/>
      <w:numFmt w:val="bullet"/>
      <w:lvlText w:val=""/>
      <w:lvlJc w:val="left"/>
      <w:pPr>
        <w:tabs>
          <w:tab w:val="num" w:pos="5760"/>
        </w:tabs>
        <w:ind w:left="5760" w:hanging="360"/>
      </w:pPr>
      <w:rPr>
        <w:rFonts w:ascii="Wingdings" w:hAnsi="Wingdings" w:hint="default"/>
      </w:rPr>
    </w:lvl>
    <w:lvl w:ilvl="8" w:tplc="13CE132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C038DE"/>
    <w:multiLevelType w:val="hybridMultilevel"/>
    <w:tmpl w:val="79C63518"/>
    <w:lvl w:ilvl="0" w:tplc="C27E11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8A25692"/>
    <w:multiLevelType w:val="hybridMultilevel"/>
    <w:tmpl w:val="B248F7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306E8E"/>
    <w:multiLevelType w:val="hybridMultilevel"/>
    <w:tmpl w:val="320EC0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2A2D6E"/>
    <w:multiLevelType w:val="hybridMultilevel"/>
    <w:tmpl w:val="030E7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25"/>
    <w:rsid w:val="000156C0"/>
    <w:rsid w:val="000609C2"/>
    <w:rsid w:val="000B5B51"/>
    <w:rsid w:val="000C0999"/>
    <w:rsid w:val="000F5942"/>
    <w:rsid w:val="000F6E9E"/>
    <w:rsid w:val="001368B8"/>
    <w:rsid w:val="00146B8E"/>
    <w:rsid w:val="001512D7"/>
    <w:rsid w:val="00161F45"/>
    <w:rsid w:val="00172BA5"/>
    <w:rsid w:val="001E20A6"/>
    <w:rsid w:val="00224A98"/>
    <w:rsid w:val="00280D4B"/>
    <w:rsid w:val="00296511"/>
    <w:rsid w:val="002D2B25"/>
    <w:rsid w:val="002D5549"/>
    <w:rsid w:val="003140C6"/>
    <w:rsid w:val="00352C47"/>
    <w:rsid w:val="0035336E"/>
    <w:rsid w:val="003542AF"/>
    <w:rsid w:val="00364621"/>
    <w:rsid w:val="00371C5E"/>
    <w:rsid w:val="003821D3"/>
    <w:rsid w:val="003E1975"/>
    <w:rsid w:val="0040202C"/>
    <w:rsid w:val="00421F97"/>
    <w:rsid w:val="004C37D1"/>
    <w:rsid w:val="00511844"/>
    <w:rsid w:val="005200E3"/>
    <w:rsid w:val="00562B9B"/>
    <w:rsid w:val="00565024"/>
    <w:rsid w:val="005925C6"/>
    <w:rsid w:val="0059761C"/>
    <w:rsid w:val="005C04A8"/>
    <w:rsid w:val="005D0345"/>
    <w:rsid w:val="005D0D7F"/>
    <w:rsid w:val="00632FDA"/>
    <w:rsid w:val="00634086"/>
    <w:rsid w:val="006A319E"/>
    <w:rsid w:val="006B1197"/>
    <w:rsid w:val="006B7FD9"/>
    <w:rsid w:val="006C3559"/>
    <w:rsid w:val="006C35B4"/>
    <w:rsid w:val="006E422B"/>
    <w:rsid w:val="006F69E4"/>
    <w:rsid w:val="007137D0"/>
    <w:rsid w:val="00745191"/>
    <w:rsid w:val="00746F7C"/>
    <w:rsid w:val="00760C4F"/>
    <w:rsid w:val="007639F5"/>
    <w:rsid w:val="007864A6"/>
    <w:rsid w:val="007A6FF4"/>
    <w:rsid w:val="007B71FB"/>
    <w:rsid w:val="007E4AE1"/>
    <w:rsid w:val="00877A97"/>
    <w:rsid w:val="00921231"/>
    <w:rsid w:val="00952CD2"/>
    <w:rsid w:val="0099212D"/>
    <w:rsid w:val="00994981"/>
    <w:rsid w:val="009C618C"/>
    <w:rsid w:val="00A21743"/>
    <w:rsid w:val="00A47CFB"/>
    <w:rsid w:val="00A54699"/>
    <w:rsid w:val="00A66283"/>
    <w:rsid w:val="00A752A6"/>
    <w:rsid w:val="00A77C04"/>
    <w:rsid w:val="00AC06A8"/>
    <w:rsid w:val="00AE1E9B"/>
    <w:rsid w:val="00AE477B"/>
    <w:rsid w:val="00AF0CA7"/>
    <w:rsid w:val="00B35351"/>
    <w:rsid w:val="00B3616B"/>
    <w:rsid w:val="00B95D78"/>
    <w:rsid w:val="00BF4F5C"/>
    <w:rsid w:val="00C013E0"/>
    <w:rsid w:val="00C113D4"/>
    <w:rsid w:val="00C30E1D"/>
    <w:rsid w:val="00C420AF"/>
    <w:rsid w:val="00C93711"/>
    <w:rsid w:val="00CA137C"/>
    <w:rsid w:val="00CC00BB"/>
    <w:rsid w:val="00CC1841"/>
    <w:rsid w:val="00CE2790"/>
    <w:rsid w:val="00DA1268"/>
    <w:rsid w:val="00DF38FF"/>
    <w:rsid w:val="00DF4D21"/>
    <w:rsid w:val="00E07C58"/>
    <w:rsid w:val="00E368AB"/>
    <w:rsid w:val="00E57068"/>
    <w:rsid w:val="00EB6761"/>
    <w:rsid w:val="00ED24A5"/>
    <w:rsid w:val="00ED66C1"/>
    <w:rsid w:val="00EF0A38"/>
    <w:rsid w:val="00EF1EE6"/>
    <w:rsid w:val="00F55B3D"/>
    <w:rsid w:val="00F715A9"/>
    <w:rsid w:val="00F868CE"/>
    <w:rsid w:val="00F924CC"/>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A6D6F6"/>
  <w15:docId w15:val="{23B366EC-AB72-42B7-A572-4B05E08B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34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68AB"/>
    <w:pPr>
      <w:ind w:left="720"/>
      <w:contextualSpacing/>
    </w:pPr>
  </w:style>
  <w:style w:type="paragraph" w:styleId="Textedebulles">
    <w:name w:val="Balloon Text"/>
    <w:basedOn w:val="Normal"/>
    <w:link w:val="TextedebullesCar"/>
    <w:uiPriority w:val="99"/>
    <w:semiHidden/>
    <w:unhideWhenUsed/>
    <w:rsid w:val="0059761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761C"/>
    <w:rPr>
      <w:rFonts w:ascii="Segoe UI" w:hAnsi="Segoe UI" w:cs="Segoe UI"/>
      <w:sz w:val="18"/>
      <w:szCs w:val="18"/>
    </w:rPr>
  </w:style>
  <w:style w:type="character" w:styleId="Lienhypertexte">
    <w:name w:val="Hyperlink"/>
    <w:basedOn w:val="Policepardfaut"/>
    <w:uiPriority w:val="99"/>
    <w:unhideWhenUsed/>
    <w:rsid w:val="0059761C"/>
    <w:rPr>
      <w:color w:val="0563C1" w:themeColor="hyperlink"/>
      <w:u w:val="single"/>
    </w:rPr>
  </w:style>
  <w:style w:type="paragraph" w:styleId="Notedebasdepage">
    <w:name w:val="footnote text"/>
    <w:basedOn w:val="Normal"/>
    <w:link w:val="NotedebasdepageCar"/>
    <w:uiPriority w:val="99"/>
    <w:unhideWhenUsed/>
    <w:rsid w:val="006E422B"/>
    <w:pPr>
      <w:spacing w:after="0" w:line="240" w:lineRule="auto"/>
    </w:pPr>
    <w:rPr>
      <w:sz w:val="24"/>
      <w:szCs w:val="24"/>
    </w:rPr>
  </w:style>
  <w:style w:type="character" w:customStyle="1" w:styleId="NotedebasdepageCar">
    <w:name w:val="Note de bas de page Car"/>
    <w:basedOn w:val="Policepardfaut"/>
    <w:link w:val="Notedebasdepage"/>
    <w:uiPriority w:val="99"/>
    <w:rsid w:val="006E422B"/>
    <w:rPr>
      <w:sz w:val="24"/>
      <w:szCs w:val="24"/>
    </w:rPr>
  </w:style>
  <w:style w:type="character" w:styleId="Appelnotedebasdep">
    <w:name w:val="footnote reference"/>
    <w:basedOn w:val="Policepardfaut"/>
    <w:uiPriority w:val="99"/>
    <w:unhideWhenUsed/>
    <w:rsid w:val="006E422B"/>
    <w:rPr>
      <w:vertAlign w:val="superscript"/>
    </w:rPr>
  </w:style>
  <w:style w:type="paragraph" w:customStyle="1" w:styleId="Default">
    <w:name w:val="Default"/>
    <w:rsid w:val="00352C47"/>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Marquedecommentaire">
    <w:name w:val="annotation reference"/>
    <w:basedOn w:val="Policepardfaut"/>
    <w:uiPriority w:val="99"/>
    <w:semiHidden/>
    <w:unhideWhenUsed/>
    <w:rsid w:val="00ED24A5"/>
    <w:rPr>
      <w:sz w:val="16"/>
      <w:szCs w:val="16"/>
    </w:rPr>
  </w:style>
  <w:style w:type="paragraph" w:styleId="Commentaire">
    <w:name w:val="annotation text"/>
    <w:basedOn w:val="Normal"/>
    <w:link w:val="CommentaireCar"/>
    <w:uiPriority w:val="99"/>
    <w:semiHidden/>
    <w:unhideWhenUsed/>
    <w:rsid w:val="00ED24A5"/>
    <w:pPr>
      <w:spacing w:line="240" w:lineRule="auto"/>
    </w:pPr>
    <w:rPr>
      <w:sz w:val="20"/>
      <w:szCs w:val="20"/>
    </w:rPr>
  </w:style>
  <w:style w:type="character" w:customStyle="1" w:styleId="CommentaireCar">
    <w:name w:val="Commentaire Car"/>
    <w:basedOn w:val="Policepardfaut"/>
    <w:link w:val="Commentaire"/>
    <w:uiPriority w:val="99"/>
    <w:semiHidden/>
    <w:rsid w:val="00ED24A5"/>
    <w:rPr>
      <w:sz w:val="20"/>
      <w:szCs w:val="20"/>
    </w:rPr>
  </w:style>
  <w:style w:type="paragraph" w:styleId="Objetducommentaire">
    <w:name w:val="annotation subject"/>
    <w:basedOn w:val="Commentaire"/>
    <w:next w:val="Commentaire"/>
    <w:link w:val="ObjetducommentaireCar"/>
    <w:uiPriority w:val="99"/>
    <w:semiHidden/>
    <w:unhideWhenUsed/>
    <w:rsid w:val="00ED24A5"/>
    <w:rPr>
      <w:b/>
      <w:bCs/>
    </w:rPr>
  </w:style>
  <w:style w:type="character" w:customStyle="1" w:styleId="ObjetducommentaireCar">
    <w:name w:val="Objet du commentaire Car"/>
    <w:basedOn w:val="CommentaireCar"/>
    <w:link w:val="Objetducommentaire"/>
    <w:uiPriority w:val="99"/>
    <w:semiHidden/>
    <w:rsid w:val="00ED24A5"/>
    <w:rPr>
      <w:b/>
      <w:bCs/>
      <w:sz w:val="20"/>
      <w:szCs w:val="20"/>
    </w:rPr>
  </w:style>
  <w:style w:type="paragraph" w:styleId="Rvision">
    <w:name w:val="Revision"/>
    <w:hidden/>
    <w:uiPriority w:val="99"/>
    <w:semiHidden/>
    <w:rsid w:val="00E07C58"/>
    <w:pPr>
      <w:spacing w:after="0" w:line="240" w:lineRule="auto"/>
    </w:pPr>
  </w:style>
  <w:style w:type="character" w:styleId="lev">
    <w:name w:val="Strong"/>
    <w:basedOn w:val="Policepardfaut"/>
    <w:uiPriority w:val="22"/>
    <w:qFormat/>
    <w:rsid w:val="00C013E0"/>
    <w:rPr>
      <w:b/>
      <w:bCs/>
    </w:rPr>
  </w:style>
  <w:style w:type="character" w:styleId="Mentionnonrsolue">
    <w:name w:val="Unresolved Mention"/>
    <w:basedOn w:val="Policepardfaut"/>
    <w:uiPriority w:val="99"/>
    <w:semiHidden/>
    <w:unhideWhenUsed/>
    <w:rsid w:val="00161F45"/>
    <w:rPr>
      <w:color w:val="808080"/>
      <w:shd w:val="clear" w:color="auto" w:fill="E6E6E6"/>
    </w:rPr>
  </w:style>
  <w:style w:type="character" w:styleId="Lienhypertextesuivivisit">
    <w:name w:val="FollowedHyperlink"/>
    <w:basedOn w:val="Policepardfaut"/>
    <w:uiPriority w:val="99"/>
    <w:semiHidden/>
    <w:unhideWhenUsed/>
    <w:rsid w:val="00161F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198140">
      <w:bodyDiv w:val="1"/>
      <w:marLeft w:val="0"/>
      <w:marRight w:val="0"/>
      <w:marTop w:val="0"/>
      <w:marBottom w:val="0"/>
      <w:divBdr>
        <w:top w:val="none" w:sz="0" w:space="0" w:color="auto"/>
        <w:left w:val="none" w:sz="0" w:space="0" w:color="auto"/>
        <w:bottom w:val="none" w:sz="0" w:space="0" w:color="auto"/>
        <w:right w:val="none" w:sz="0" w:space="0" w:color="auto"/>
      </w:divBdr>
    </w:div>
    <w:div w:id="1075055557">
      <w:bodyDiv w:val="1"/>
      <w:marLeft w:val="0"/>
      <w:marRight w:val="0"/>
      <w:marTop w:val="0"/>
      <w:marBottom w:val="0"/>
      <w:divBdr>
        <w:top w:val="none" w:sz="0" w:space="0" w:color="auto"/>
        <w:left w:val="none" w:sz="0" w:space="0" w:color="auto"/>
        <w:bottom w:val="none" w:sz="0" w:space="0" w:color="auto"/>
        <w:right w:val="none" w:sz="0" w:space="0" w:color="auto"/>
      </w:divBdr>
    </w:div>
    <w:div w:id="1342975798">
      <w:bodyDiv w:val="1"/>
      <w:marLeft w:val="0"/>
      <w:marRight w:val="0"/>
      <w:marTop w:val="0"/>
      <w:marBottom w:val="0"/>
      <w:divBdr>
        <w:top w:val="none" w:sz="0" w:space="0" w:color="auto"/>
        <w:left w:val="none" w:sz="0" w:space="0" w:color="auto"/>
        <w:bottom w:val="none" w:sz="0" w:space="0" w:color="auto"/>
        <w:right w:val="none" w:sz="0" w:space="0" w:color="auto"/>
      </w:divBdr>
      <w:divsChild>
        <w:div w:id="1721325998">
          <w:marLeft w:val="547"/>
          <w:marRight w:val="0"/>
          <w:marTop w:val="240"/>
          <w:marBottom w:val="0"/>
          <w:divBdr>
            <w:top w:val="none" w:sz="0" w:space="0" w:color="auto"/>
            <w:left w:val="none" w:sz="0" w:space="0" w:color="auto"/>
            <w:bottom w:val="none" w:sz="0" w:space="0" w:color="auto"/>
            <w:right w:val="none" w:sz="0" w:space="0" w:color="auto"/>
          </w:divBdr>
        </w:div>
        <w:div w:id="82192692">
          <w:marLeft w:val="547"/>
          <w:marRight w:val="0"/>
          <w:marTop w:val="240"/>
          <w:marBottom w:val="0"/>
          <w:divBdr>
            <w:top w:val="none" w:sz="0" w:space="0" w:color="auto"/>
            <w:left w:val="none" w:sz="0" w:space="0" w:color="auto"/>
            <w:bottom w:val="none" w:sz="0" w:space="0" w:color="auto"/>
            <w:right w:val="none" w:sz="0" w:space="0" w:color="auto"/>
          </w:divBdr>
        </w:div>
        <w:div w:id="2131897664">
          <w:marLeft w:val="547"/>
          <w:marRight w:val="0"/>
          <w:marTop w:val="240"/>
          <w:marBottom w:val="0"/>
          <w:divBdr>
            <w:top w:val="none" w:sz="0" w:space="0" w:color="auto"/>
            <w:left w:val="none" w:sz="0" w:space="0" w:color="auto"/>
            <w:bottom w:val="none" w:sz="0" w:space="0" w:color="auto"/>
            <w:right w:val="none" w:sz="0" w:space="0" w:color="auto"/>
          </w:divBdr>
        </w:div>
        <w:div w:id="1376470391">
          <w:marLeft w:val="547"/>
          <w:marRight w:val="0"/>
          <w:marTop w:val="240"/>
          <w:marBottom w:val="0"/>
          <w:divBdr>
            <w:top w:val="none" w:sz="0" w:space="0" w:color="auto"/>
            <w:left w:val="none" w:sz="0" w:space="0" w:color="auto"/>
            <w:bottom w:val="none" w:sz="0" w:space="0" w:color="auto"/>
            <w:right w:val="none" w:sz="0" w:space="0" w:color="auto"/>
          </w:divBdr>
        </w:div>
        <w:div w:id="280304566">
          <w:marLeft w:val="547"/>
          <w:marRight w:val="0"/>
          <w:marTop w:val="240"/>
          <w:marBottom w:val="0"/>
          <w:divBdr>
            <w:top w:val="none" w:sz="0" w:space="0" w:color="auto"/>
            <w:left w:val="none" w:sz="0" w:space="0" w:color="auto"/>
            <w:bottom w:val="none" w:sz="0" w:space="0" w:color="auto"/>
            <w:right w:val="none" w:sz="0" w:space="0" w:color="auto"/>
          </w:divBdr>
        </w:div>
        <w:div w:id="1332290746">
          <w:marLeft w:val="547"/>
          <w:marRight w:val="0"/>
          <w:marTop w:val="240"/>
          <w:marBottom w:val="0"/>
          <w:divBdr>
            <w:top w:val="none" w:sz="0" w:space="0" w:color="auto"/>
            <w:left w:val="none" w:sz="0" w:space="0" w:color="auto"/>
            <w:bottom w:val="none" w:sz="0" w:space="0" w:color="auto"/>
            <w:right w:val="none" w:sz="0" w:space="0" w:color="auto"/>
          </w:divBdr>
        </w:div>
        <w:div w:id="254286281">
          <w:marLeft w:val="547"/>
          <w:marRight w:val="0"/>
          <w:marTop w:val="240"/>
          <w:marBottom w:val="0"/>
          <w:divBdr>
            <w:top w:val="none" w:sz="0" w:space="0" w:color="auto"/>
            <w:left w:val="none" w:sz="0" w:space="0" w:color="auto"/>
            <w:bottom w:val="none" w:sz="0" w:space="0" w:color="auto"/>
            <w:right w:val="none" w:sz="0" w:space="0" w:color="auto"/>
          </w:divBdr>
        </w:div>
      </w:divsChild>
    </w:div>
    <w:div w:id="168632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fa.asso.fr/" TargetMode="External"/><Relationship Id="rId18" Type="http://schemas.openxmlformats.org/officeDocument/2006/relationships/hyperlink" Target="file:///C:\Users\araverdy\AppData\Local\Microsoft\Windows\Temporary%20Internet%20Files\Content.Outlook\SKFGROBB\fdlempde@its.jnj.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anssen.com/france/"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afa.asso.fr" TargetMode="Externa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janssen-fran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22BAB-8667-4CA0-847C-711A342E0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1255</Words>
  <Characters>6903</Characters>
  <Application>Microsoft Office Word</Application>
  <DocSecurity>4</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Taste</dc:creator>
  <cp:keywords/>
  <dc:description/>
  <cp:lastModifiedBy>Leroy-Seydoux, Angelique [JACFR]</cp:lastModifiedBy>
  <cp:revision>2</cp:revision>
  <cp:lastPrinted>2017-10-27T12:16:00Z</cp:lastPrinted>
  <dcterms:created xsi:type="dcterms:W3CDTF">2017-10-28T13:16:00Z</dcterms:created>
  <dcterms:modified xsi:type="dcterms:W3CDTF">2017-10-28T13:16:00Z</dcterms:modified>
</cp:coreProperties>
</file>